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42" w:rsidRDefault="00D949C7" w:rsidP="00515F42">
      <w:pPr>
        <w:jc w:val="center"/>
        <w:rPr>
          <w:rFonts w:ascii="Times New Roman" w:eastAsia="Times New Roman" w:hAnsi="Times New Roman"/>
          <w:b/>
          <w:bCs/>
          <w:sz w:val="24"/>
          <w:szCs w:val="24"/>
          <w:lang w:val="en-US" w:eastAsia="ru-RU"/>
        </w:rPr>
      </w:pPr>
      <w:r w:rsidRPr="00826B05">
        <w:rPr>
          <w:rFonts w:ascii="Times New Roman" w:eastAsia="Times New Roman" w:hAnsi="Times New Roman"/>
          <w:b/>
          <w:bCs/>
          <w:sz w:val="24"/>
          <w:szCs w:val="24"/>
          <w:lang w:val="en-US" w:eastAsia="ru-RU"/>
        </w:rPr>
        <w:t>P</w:t>
      </w:r>
      <w:r w:rsidR="00515F42">
        <w:rPr>
          <w:rFonts w:ascii="Times New Roman" w:eastAsia="Times New Roman" w:hAnsi="Times New Roman"/>
          <w:b/>
          <w:bCs/>
          <w:sz w:val="24"/>
          <w:szCs w:val="24"/>
          <w:lang w:val="en-US" w:eastAsia="ru-RU"/>
        </w:rPr>
        <w:t>ROVISIONS</w:t>
      </w:r>
    </w:p>
    <w:p w:rsidR="00D949C7" w:rsidRDefault="00D949C7" w:rsidP="00515F42">
      <w:pPr>
        <w:jc w:val="center"/>
        <w:rPr>
          <w:rFonts w:ascii="Times New Roman" w:eastAsia="Times New Roman" w:hAnsi="Times New Roman"/>
          <w:b/>
          <w:bCs/>
          <w:sz w:val="24"/>
          <w:szCs w:val="24"/>
          <w:lang w:val="en-US" w:eastAsia="ru-RU"/>
        </w:rPr>
      </w:pPr>
      <w:r w:rsidRPr="00826B05">
        <w:rPr>
          <w:rFonts w:ascii="Times New Roman" w:eastAsia="Times New Roman" w:hAnsi="Times New Roman"/>
          <w:b/>
          <w:bCs/>
          <w:sz w:val="24"/>
          <w:szCs w:val="24"/>
          <w:lang w:val="en-US" w:eastAsia="ru-RU"/>
        </w:rPr>
        <w:t xml:space="preserve"> </w:t>
      </w:r>
      <w:proofErr w:type="gramStart"/>
      <w:r w:rsidRPr="00826B05">
        <w:rPr>
          <w:rFonts w:ascii="Times New Roman" w:eastAsia="Times New Roman" w:hAnsi="Times New Roman"/>
          <w:b/>
          <w:bCs/>
          <w:sz w:val="24"/>
          <w:szCs w:val="24"/>
          <w:lang w:val="en-US" w:eastAsia="ru-RU"/>
        </w:rPr>
        <w:t>of</w:t>
      </w:r>
      <w:proofErr w:type="gramEnd"/>
      <w:r w:rsidRPr="00826B05">
        <w:rPr>
          <w:rFonts w:ascii="Times New Roman" w:eastAsia="Times New Roman" w:hAnsi="Times New Roman"/>
          <w:b/>
          <w:bCs/>
          <w:sz w:val="24"/>
          <w:szCs w:val="24"/>
          <w:lang w:val="en-US" w:eastAsia="ru-RU"/>
        </w:rPr>
        <w:t xml:space="preserve"> the</w:t>
      </w:r>
      <w:r w:rsidRPr="00826B05">
        <w:rPr>
          <w:rFonts w:ascii="Times New Roman" w:eastAsia="Times New Roman" w:hAnsi="Times New Roman"/>
          <w:sz w:val="24"/>
          <w:szCs w:val="24"/>
          <w:lang w:val="en-US" w:eastAsia="ru-RU"/>
        </w:rPr>
        <w:t xml:space="preserve"> </w:t>
      </w:r>
      <w:r w:rsidRPr="00826B05">
        <w:rPr>
          <w:rFonts w:ascii="Times New Roman" w:eastAsia="Times New Roman" w:hAnsi="Times New Roman"/>
          <w:b/>
          <w:bCs/>
          <w:sz w:val="24"/>
          <w:szCs w:val="24"/>
          <w:lang w:val="en-US" w:eastAsia="ru-RU"/>
        </w:rPr>
        <w:t>“MIRA” Crafts Award Competition within the</w:t>
      </w:r>
      <w:r w:rsidRPr="00826B05">
        <w:rPr>
          <w:rFonts w:ascii="Times New Roman" w:eastAsia="Times New Roman" w:hAnsi="Times New Roman"/>
          <w:sz w:val="24"/>
          <w:szCs w:val="24"/>
          <w:lang w:val="en-US" w:eastAsia="ru-RU"/>
        </w:rPr>
        <w:t xml:space="preserve"> </w:t>
      </w:r>
      <w:r w:rsidRPr="00826B05">
        <w:rPr>
          <w:rFonts w:ascii="Times New Roman" w:eastAsia="Times New Roman" w:hAnsi="Times New Roman"/>
          <w:b/>
          <w:bCs/>
          <w:sz w:val="24"/>
          <w:szCs w:val="24"/>
          <w:lang w:val="en-US" w:eastAsia="ru-RU"/>
        </w:rPr>
        <w:t>International Festival of World Music and Crafts “</w:t>
      </w:r>
      <w:r>
        <w:rPr>
          <w:rFonts w:ascii="Times New Roman" w:eastAsia="Times New Roman" w:hAnsi="Times New Roman"/>
          <w:b/>
          <w:bCs/>
          <w:sz w:val="24"/>
          <w:szCs w:val="24"/>
          <w:lang w:val="en-US" w:eastAsia="ru-RU"/>
        </w:rPr>
        <w:t>WORLD of Siberia</w:t>
      </w:r>
      <w:r w:rsidRPr="00826B05">
        <w:rPr>
          <w:rFonts w:ascii="Times New Roman" w:eastAsia="Times New Roman" w:hAnsi="Times New Roman"/>
          <w:b/>
          <w:bCs/>
          <w:sz w:val="24"/>
          <w:szCs w:val="24"/>
          <w:lang w:val="en-US" w:eastAsia="ru-RU"/>
        </w:rPr>
        <w:t>”</w:t>
      </w:r>
    </w:p>
    <w:p w:rsidR="00515F42" w:rsidRPr="00826B05" w:rsidRDefault="00515F42" w:rsidP="00515F42">
      <w:pPr>
        <w:jc w:val="center"/>
        <w:rPr>
          <w:rFonts w:ascii="Times New Roman" w:eastAsia="Times New Roman" w:hAnsi="Times New Roman"/>
          <w:sz w:val="24"/>
          <w:szCs w:val="24"/>
          <w:lang w:val="en-US" w:eastAsia="ru-RU"/>
        </w:rPr>
      </w:pPr>
    </w:p>
    <w:p w:rsidR="00D949C7" w:rsidRDefault="00D949C7" w:rsidP="00515F42">
      <w:pPr>
        <w:ind w:firstLine="567"/>
        <w:jc w:val="center"/>
        <w:rPr>
          <w:rFonts w:ascii="Times New Roman" w:eastAsia="Times New Roman" w:hAnsi="Times New Roman"/>
          <w:b/>
          <w:bCs/>
          <w:sz w:val="24"/>
          <w:szCs w:val="24"/>
          <w:lang w:val="en-US" w:eastAsia="ru-RU"/>
        </w:rPr>
      </w:pPr>
      <w:r w:rsidRPr="00826B05">
        <w:rPr>
          <w:rFonts w:ascii="Times New Roman" w:eastAsia="Times New Roman" w:hAnsi="Times New Roman"/>
          <w:b/>
          <w:bCs/>
          <w:sz w:val="24"/>
          <w:szCs w:val="24"/>
          <w:lang w:val="en-US" w:eastAsia="ru-RU"/>
        </w:rPr>
        <w:t xml:space="preserve">1. General </w:t>
      </w:r>
      <w:r w:rsidR="00515F42">
        <w:rPr>
          <w:rFonts w:ascii="Times New Roman" w:eastAsia="Times New Roman" w:hAnsi="Times New Roman"/>
          <w:b/>
          <w:bCs/>
          <w:sz w:val="24"/>
          <w:szCs w:val="24"/>
          <w:lang w:val="en-US" w:eastAsia="ru-RU"/>
        </w:rPr>
        <w:t>Provisions</w:t>
      </w:r>
    </w:p>
    <w:p w:rsidR="00515F42" w:rsidRPr="00826B05" w:rsidRDefault="00515F42" w:rsidP="00515F42">
      <w:pPr>
        <w:ind w:firstLine="567"/>
        <w:jc w:val="center"/>
        <w:rPr>
          <w:rFonts w:ascii="Times New Roman" w:eastAsia="Times New Roman" w:hAnsi="Times New Roman"/>
          <w:sz w:val="24"/>
          <w:szCs w:val="24"/>
          <w:lang w:val="en-US" w:eastAsia="ru-RU"/>
        </w:rPr>
      </w:pPr>
    </w:p>
    <w:p w:rsidR="00D949C7"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1.1. “MIRA” Crafts Award Competition is held within the International Festival of World Music and Crafts “</w:t>
      </w:r>
      <w:r>
        <w:rPr>
          <w:rFonts w:ascii="Times New Roman" w:eastAsia="Times New Roman" w:hAnsi="Times New Roman"/>
          <w:sz w:val="24"/>
          <w:szCs w:val="24"/>
          <w:lang w:val="en-US" w:eastAsia="ru-RU"/>
        </w:rPr>
        <w:t>WORLD of Siberia</w:t>
      </w:r>
      <w:r w:rsidRPr="00826B05">
        <w:rPr>
          <w:rFonts w:ascii="Times New Roman" w:eastAsia="Times New Roman" w:hAnsi="Times New Roman"/>
          <w:sz w:val="24"/>
          <w:szCs w:val="24"/>
          <w:lang w:val="en-US" w:eastAsia="ru-RU"/>
        </w:rPr>
        <w:t>” (hereinafter – the Competition).</w:t>
      </w:r>
    </w:p>
    <w:p w:rsidR="00515F42" w:rsidRPr="00826B05" w:rsidRDefault="00515F42" w:rsidP="005A2AB6">
      <w:pPr>
        <w:jc w:val="both"/>
        <w:rPr>
          <w:rFonts w:ascii="Times New Roman" w:eastAsia="Times New Roman" w:hAnsi="Times New Roman"/>
          <w:sz w:val="24"/>
          <w:szCs w:val="24"/>
          <w:lang w:val="en-US" w:eastAsia="ru-RU"/>
        </w:rPr>
      </w:pPr>
    </w:p>
    <w:p w:rsidR="00D949C7" w:rsidRDefault="00D949C7" w:rsidP="005A2AB6">
      <w:pPr>
        <w:jc w:val="both"/>
        <w:rPr>
          <w:rFonts w:ascii="Times New Roman" w:eastAsia="Times New Roman" w:hAnsi="Times New Roman"/>
          <w:b/>
          <w:bCs/>
          <w:sz w:val="24"/>
          <w:szCs w:val="24"/>
          <w:lang w:val="en-US" w:eastAsia="ru-RU"/>
        </w:rPr>
      </w:pPr>
      <w:r w:rsidRPr="00826B05">
        <w:rPr>
          <w:rFonts w:ascii="Times New Roman" w:eastAsia="Times New Roman" w:hAnsi="Times New Roman"/>
          <w:b/>
          <w:bCs/>
          <w:sz w:val="24"/>
          <w:szCs w:val="24"/>
          <w:lang w:val="en-US" w:eastAsia="ru-RU"/>
        </w:rPr>
        <w:t xml:space="preserve">2. </w:t>
      </w:r>
      <w:r>
        <w:rPr>
          <w:rFonts w:ascii="Times New Roman" w:eastAsia="Times New Roman" w:hAnsi="Times New Roman"/>
          <w:b/>
          <w:bCs/>
          <w:sz w:val="24"/>
          <w:szCs w:val="24"/>
          <w:lang w:val="en-US" w:eastAsia="ru-RU"/>
        </w:rPr>
        <w:t xml:space="preserve">Aim and </w:t>
      </w:r>
      <w:r w:rsidR="00822F4D">
        <w:rPr>
          <w:rFonts w:ascii="Times New Roman" w:eastAsia="Times New Roman" w:hAnsi="Times New Roman"/>
          <w:b/>
          <w:bCs/>
          <w:sz w:val="24"/>
          <w:szCs w:val="24"/>
          <w:lang w:val="en-US" w:eastAsia="ru-RU"/>
        </w:rPr>
        <w:t>O</w:t>
      </w:r>
      <w:r>
        <w:rPr>
          <w:rFonts w:ascii="Times New Roman" w:eastAsia="Times New Roman" w:hAnsi="Times New Roman"/>
          <w:b/>
          <w:bCs/>
          <w:sz w:val="24"/>
          <w:szCs w:val="24"/>
          <w:lang w:val="en-US" w:eastAsia="ru-RU"/>
        </w:rPr>
        <w:t>bjectives of the Competition</w:t>
      </w:r>
    </w:p>
    <w:p w:rsidR="00515F42" w:rsidRPr="00D17BE1" w:rsidRDefault="00515F42" w:rsidP="005A2AB6">
      <w:pPr>
        <w:jc w:val="both"/>
        <w:rPr>
          <w:rFonts w:ascii="Times New Roman" w:eastAsia="Times New Roman" w:hAnsi="Times New Roman"/>
          <w:b/>
          <w:bCs/>
          <w:sz w:val="24"/>
          <w:szCs w:val="24"/>
          <w:lang w:val="en-US" w:eastAsia="ru-RU"/>
        </w:rPr>
      </w:pP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2.1. The aim of the Competition is to preserve and develop folk artistic crafts, decorative and applied arts.</w:t>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2.2. Objectives of the Competition are:</w:t>
      </w:r>
    </w:p>
    <w:p w:rsidR="00D949C7" w:rsidRPr="00826B05" w:rsidRDefault="00D949C7" w:rsidP="005A2AB6">
      <w:pPr>
        <w:jc w:val="both"/>
        <w:rPr>
          <w:rFonts w:ascii="Times New Roman" w:eastAsia="Times New Roman" w:hAnsi="Times New Roman"/>
          <w:sz w:val="24"/>
          <w:szCs w:val="24"/>
          <w:lang w:val="en-US" w:eastAsia="ru-RU"/>
        </w:rPr>
      </w:pPr>
      <w:proofErr w:type="gramStart"/>
      <w:r w:rsidRPr="00826B05">
        <w:rPr>
          <w:rFonts w:ascii="Times New Roman" w:eastAsia="Times New Roman" w:hAnsi="Times New Roman"/>
          <w:sz w:val="24"/>
          <w:szCs w:val="24"/>
          <w:lang w:val="en-US" w:eastAsia="ru-RU"/>
        </w:rPr>
        <w:t>to</w:t>
      </w:r>
      <w:proofErr w:type="gramEnd"/>
      <w:r w:rsidRPr="00826B05">
        <w:rPr>
          <w:rFonts w:ascii="Times New Roman" w:eastAsia="Times New Roman" w:hAnsi="Times New Roman"/>
          <w:sz w:val="24"/>
          <w:szCs w:val="24"/>
          <w:lang w:val="en-US" w:eastAsia="ru-RU"/>
        </w:rPr>
        <w:t xml:space="preserve"> promote folk artistic crafts (</w:t>
      </w:r>
      <w:r w:rsidR="006E02A2" w:rsidRPr="006E02A2">
        <w:rPr>
          <w:rFonts w:ascii="Times New Roman" w:eastAsia="Times New Roman" w:hAnsi="Times New Roman"/>
          <w:sz w:val="24"/>
          <w:szCs w:val="24"/>
          <w:lang w:val="en-US" w:eastAsia="ru-RU"/>
        </w:rPr>
        <w:t>folk art crafts</w:t>
      </w:r>
      <w:r w:rsidR="006E02A2">
        <w:rPr>
          <w:rFonts w:ascii="Times New Roman" w:eastAsia="Times New Roman" w:hAnsi="Times New Roman"/>
          <w:sz w:val="24"/>
          <w:szCs w:val="24"/>
          <w:lang w:val="en-US" w:eastAsia="ru-RU"/>
        </w:rPr>
        <w:t>,</w:t>
      </w:r>
      <w:r w:rsidR="006E02A2" w:rsidRPr="006E02A2">
        <w:rPr>
          <w:rFonts w:ascii="Times New Roman" w:eastAsia="Times New Roman" w:hAnsi="Times New Roman"/>
          <w:sz w:val="24"/>
          <w:szCs w:val="24"/>
          <w:lang w:val="en-US" w:eastAsia="ru-RU"/>
        </w:rPr>
        <w:t xml:space="preserve"> </w:t>
      </w:r>
      <w:r w:rsidRPr="00826B05">
        <w:rPr>
          <w:rFonts w:ascii="Times New Roman" w:eastAsia="Times New Roman" w:hAnsi="Times New Roman"/>
          <w:sz w:val="24"/>
          <w:szCs w:val="24"/>
          <w:lang w:val="en-US" w:eastAsia="ru-RU"/>
        </w:rPr>
        <w:t>decorative and applied arts);</w:t>
      </w:r>
    </w:p>
    <w:p w:rsidR="00D949C7" w:rsidRPr="00826B05" w:rsidRDefault="00D949C7" w:rsidP="005A2AB6">
      <w:pPr>
        <w:jc w:val="both"/>
        <w:rPr>
          <w:rFonts w:ascii="Times New Roman" w:eastAsia="Times New Roman" w:hAnsi="Times New Roman"/>
          <w:sz w:val="24"/>
          <w:szCs w:val="24"/>
          <w:lang w:val="en-US" w:eastAsia="ru-RU"/>
        </w:rPr>
      </w:pPr>
      <w:proofErr w:type="gramStart"/>
      <w:r w:rsidRPr="00826B05">
        <w:rPr>
          <w:rFonts w:ascii="Times New Roman" w:eastAsia="Times New Roman" w:hAnsi="Times New Roman"/>
          <w:sz w:val="24"/>
          <w:szCs w:val="24"/>
          <w:lang w:val="en-US" w:eastAsia="ru-RU"/>
        </w:rPr>
        <w:t>to</w:t>
      </w:r>
      <w:proofErr w:type="gramEnd"/>
      <w:r w:rsidRPr="00826B05">
        <w:rPr>
          <w:rFonts w:ascii="Times New Roman" w:eastAsia="Times New Roman" w:hAnsi="Times New Roman"/>
          <w:sz w:val="24"/>
          <w:szCs w:val="24"/>
          <w:lang w:val="en-US" w:eastAsia="ru-RU"/>
        </w:rPr>
        <w:t xml:space="preserve"> reveal talented masters and crafters;</w:t>
      </w:r>
    </w:p>
    <w:p w:rsidR="00D949C7" w:rsidRPr="00826B05" w:rsidRDefault="00D949C7" w:rsidP="005A2AB6">
      <w:pPr>
        <w:jc w:val="both"/>
        <w:rPr>
          <w:rFonts w:ascii="Times New Roman" w:eastAsia="Times New Roman" w:hAnsi="Times New Roman"/>
          <w:sz w:val="24"/>
          <w:szCs w:val="24"/>
          <w:lang w:val="en-US" w:eastAsia="ru-RU"/>
        </w:rPr>
      </w:pPr>
      <w:proofErr w:type="gramStart"/>
      <w:r w:rsidRPr="00826B05">
        <w:rPr>
          <w:rFonts w:ascii="Times New Roman" w:eastAsia="Times New Roman" w:hAnsi="Times New Roman"/>
          <w:sz w:val="24"/>
          <w:szCs w:val="24"/>
          <w:lang w:val="en-US" w:eastAsia="ru-RU"/>
        </w:rPr>
        <w:t>to</w:t>
      </w:r>
      <w:proofErr w:type="gramEnd"/>
      <w:r w:rsidRPr="00826B05">
        <w:rPr>
          <w:rFonts w:ascii="Times New Roman" w:eastAsia="Times New Roman" w:hAnsi="Times New Roman"/>
          <w:sz w:val="24"/>
          <w:szCs w:val="24"/>
          <w:lang w:val="en-US" w:eastAsia="ru-RU"/>
        </w:rPr>
        <w:t xml:space="preserve"> support the development of professional contacts and to attract </w:t>
      </w:r>
      <w:r w:rsidR="00AE45CC" w:rsidRPr="00AE45CC">
        <w:rPr>
          <w:rFonts w:ascii="Times New Roman" w:eastAsia="Times New Roman" w:hAnsi="Times New Roman"/>
          <w:sz w:val="24"/>
          <w:szCs w:val="24"/>
          <w:lang w:val="en-US" w:eastAsia="ru-RU"/>
        </w:rPr>
        <w:t>broad audience</w:t>
      </w:r>
      <w:r w:rsidRPr="00826B05">
        <w:rPr>
          <w:rFonts w:ascii="Times New Roman" w:eastAsia="Times New Roman" w:hAnsi="Times New Roman"/>
          <w:sz w:val="24"/>
          <w:szCs w:val="24"/>
          <w:lang w:val="en-US" w:eastAsia="ru-RU"/>
        </w:rPr>
        <w:t xml:space="preserve"> to decorative and applied arts.</w:t>
      </w:r>
    </w:p>
    <w:p w:rsidR="00D949C7" w:rsidRDefault="00D949C7" w:rsidP="005A2AB6">
      <w:pPr>
        <w:jc w:val="both"/>
        <w:rPr>
          <w:rFonts w:ascii="Times New Roman" w:eastAsia="Times New Roman" w:hAnsi="Times New Roman"/>
          <w:b/>
          <w:bCs/>
          <w:sz w:val="24"/>
          <w:szCs w:val="24"/>
          <w:lang w:val="en-US" w:eastAsia="ru-RU"/>
        </w:rPr>
      </w:pPr>
      <w:r w:rsidRPr="00826B05">
        <w:rPr>
          <w:rFonts w:ascii="Times New Roman" w:eastAsia="Times New Roman" w:hAnsi="Times New Roman"/>
          <w:b/>
          <w:bCs/>
          <w:sz w:val="24"/>
          <w:szCs w:val="24"/>
          <w:lang w:val="en-US" w:eastAsia="ru-RU"/>
        </w:rPr>
        <w:t xml:space="preserve">3. Conditions of </w:t>
      </w:r>
      <w:r w:rsidR="00822F4D">
        <w:rPr>
          <w:rFonts w:ascii="Times New Roman" w:eastAsia="Times New Roman" w:hAnsi="Times New Roman"/>
          <w:b/>
          <w:bCs/>
          <w:sz w:val="24"/>
          <w:szCs w:val="24"/>
          <w:lang w:val="en-US" w:eastAsia="ru-RU"/>
        </w:rPr>
        <w:t>P</w:t>
      </w:r>
      <w:r w:rsidRPr="00826B05">
        <w:rPr>
          <w:rFonts w:ascii="Times New Roman" w:eastAsia="Times New Roman" w:hAnsi="Times New Roman"/>
          <w:b/>
          <w:bCs/>
          <w:sz w:val="24"/>
          <w:szCs w:val="24"/>
          <w:lang w:val="en-US" w:eastAsia="ru-RU"/>
        </w:rPr>
        <w:t>articipation</w:t>
      </w:r>
      <w:r w:rsidR="00822F4D">
        <w:rPr>
          <w:rFonts w:ascii="Times New Roman" w:eastAsia="Times New Roman" w:hAnsi="Times New Roman"/>
          <w:b/>
          <w:bCs/>
          <w:sz w:val="24"/>
          <w:szCs w:val="24"/>
          <w:lang w:val="en-US" w:eastAsia="ru-RU"/>
        </w:rPr>
        <w:t xml:space="preserve"> in </w:t>
      </w:r>
      <w:r w:rsidR="0041295F">
        <w:rPr>
          <w:rFonts w:ascii="Times New Roman" w:eastAsia="Times New Roman" w:hAnsi="Times New Roman"/>
          <w:b/>
          <w:bCs/>
          <w:sz w:val="24"/>
          <w:szCs w:val="24"/>
          <w:lang w:val="en-US" w:eastAsia="ru-RU"/>
        </w:rPr>
        <w:t xml:space="preserve">the </w:t>
      </w:r>
      <w:r w:rsidR="00822F4D">
        <w:rPr>
          <w:rFonts w:ascii="Times New Roman" w:eastAsia="Times New Roman" w:hAnsi="Times New Roman"/>
          <w:b/>
          <w:bCs/>
          <w:sz w:val="24"/>
          <w:szCs w:val="24"/>
          <w:lang w:val="en-US" w:eastAsia="ru-RU"/>
        </w:rPr>
        <w:t>Competition</w:t>
      </w:r>
    </w:p>
    <w:p w:rsidR="00AE45CC" w:rsidRPr="00826B05" w:rsidRDefault="00AE45CC" w:rsidP="005A2AB6">
      <w:pPr>
        <w:jc w:val="both"/>
        <w:rPr>
          <w:rFonts w:ascii="Times New Roman" w:eastAsia="Times New Roman" w:hAnsi="Times New Roman"/>
          <w:sz w:val="24"/>
          <w:szCs w:val="24"/>
          <w:lang w:val="en-US" w:eastAsia="ru-RU"/>
        </w:rPr>
      </w:pP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3.1. Decorative and applied arts masters of 18 years old and older are invited to take part in the Competition.</w:t>
      </w:r>
      <w:r w:rsidRPr="00826B05">
        <w:rPr>
          <w:rFonts w:ascii="Times New Roman" w:eastAsia="Times New Roman" w:hAnsi="Times New Roman"/>
          <w:sz w:val="24"/>
          <w:szCs w:val="24"/>
          <w:lang w:val="en-US" w:eastAsia="ru-RU"/>
        </w:rPr>
        <w:tab/>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3.2. All the </w:t>
      </w:r>
      <w:r w:rsidR="00822F4D">
        <w:rPr>
          <w:rFonts w:ascii="Times New Roman" w:eastAsia="Times New Roman" w:hAnsi="Times New Roman"/>
          <w:sz w:val="24"/>
          <w:szCs w:val="24"/>
          <w:lang w:val="en-US" w:eastAsia="ru-RU"/>
        </w:rPr>
        <w:t>competition applicants</w:t>
      </w:r>
      <w:r w:rsidRPr="00826B05">
        <w:rPr>
          <w:rFonts w:ascii="Times New Roman" w:eastAsia="Times New Roman" w:hAnsi="Times New Roman"/>
          <w:sz w:val="24"/>
          <w:szCs w:val="24"/>
          <w:lang w:val="en-US" w:eastAsia="ru-RU"/>
        </w:rPr>
        <w:t xml:space="preserve"> must fill out an application form (form </w:t>
      </w:r>
      <w:r w:rsidR="00822F4D">
        <w:rPr>
          <w:rFonts w:ascii="Times New Roman" w:eastAsia="Times New Roman" w:hAnsi="Times New Roman"/>
          <w:sz w:val="24"/>
          <w:szCs w:val="24"/>
          <w:lang w:val="en-US" w:eastAsia="ru-RU"/>
        </w:rPr>
        <w:t xml:space="preserve">No. </w:t>
      </w:r>
      <w:r w:rsidRPr="00826B05">
        <w:rPr>
          <w:rFonts w:ascii="Times New Roman" w:eastAsia="Times New Roman" w:hAnsi="Times New Roman"/>
          <w:sz w:val="24"/>
          <w:szCs w:val="24"/>
          <w:lang w:val="en-US" w:eastAsia="ru-RU"/>
        </w:rPr>
        <w:t xml:space="preserve">2) and send it to the </w:t>
      </w:r>
      <w:r>
        <w:rPr>
          <w:rFonts w:ascii="Times New Roman" w:eastAsia="Times New Roman" w:hAnsi="Times New Roman"/>
          <w:sz w:val="24"/>
          <w:szCs w:val="24"/>
          <w:lang w:val="en-US" w:eastAsia="ru-RU"/>
        </w:rPr>
        <w:t>Center for International and Regional Cultural Affairs</w:t>
      </w:r>
      <w:r w:rsidRPr="00826B05">
        <w:rPr>
          <w:rFonts w:ascii="Times New Roman" w:eastAsia="Times New Roman" w:hAnsi="Times New Roman"/>
          <w:sz w:val="24"/>
          <w:szCs w:val="24"/>
          <w:lang w:val="en-US" w:eastAsia="ru-RU"/>
        </w:rPr>
        <w:t xml:space="preserve"> with enclosure of materials mentioned in </w:t>
      </w:r>
      <w:r w:rsidR="00822F4D">
        <w:rPr>
          <w:rFonts w:ascii="Times New Roman" w:eastAsia="Times New Roman" w:hAnsi="Times New Roman"/>
          <w:sz w:val="24"/>
          <w:szCs w:val="24"/>
          <w:lang w:val="en-US" w:eastAsia="ru-RU"/>
        </w:rPr>
        <w:t xml:space="preserve">paragraph </w:t>
      </w:r>
      <w:r w:rsidRPr="00826B05">
        <w:rPr>
          <w:rFonts w:ascii="Times New Roman" w:eastAsia="Times New Roman" w:hAnsi="Times New Roman"/>
          <w:sz w:val="24"/>
          <w:szCs w:val="24"/>
          <w:lang w:val="en-US" w:eastAsia="ru-RU"/>
        </w:rPr>
        <w:t>3.3 of the</w:t>
      </w:r>
      <w:r w:rsidR="00822F4D">
        <w:rPr>
          <w:rFonts w:ascii="Times New Roman" w:eastAsia="Times New Roman" w:hAnsi="Times New Roman"/>
          <w:sz w:val="24"/>
          <w:szCs w:val="24"/>
          <w:lang w:val="en-US" w:eastAsia="ru-RU"/>
        </w:rPr>
        <w:t>se</w:t>
      </w:r>
      <w:r w:rsidRPr="00826B05">
        <w:rPr>
          <w:rFonts w:ascii="Times New Roman" w:eastAsia="Times New Roman" w:hAnsi="Times New Roman"/>
          <w:sz w:val="24"/>
          <w:szCs w:val="24"/>
          <w:lang w:val="en-US" w:eastAsia="ru-RU"/>
        </w:rPr>
        <w:t xml:space="preserve"> Provisions or submit online application </w:t>
      </w:r>
      <w:r w:rsidR="00822F4D">
        <w:rPr>
          <w:rFonts w:ascii="Times New Roman" w:eastAsia="Times New Roman" w:hAnsi="Times New Roman"/>
          <w:sz w:val="24"/>
          <w:szCs w:val="24"/>
          <w:lang w:val="en-US" w:eastAsia="ru-RU"/>
        </w:rPr>
        <w:t>on the Festival’s website</w:t>
      </w:r>
      <w:r w:rsidRPr="00826B05">
        <w:rPr>
          <w:rFonts w:ascii="Times New Roman" w:eastAsia="Times New Roman" w:hAnsi="Times New Roman"/>
          <w:sz w:val="24"/>
          <w:szCs w:val="24"/>
          <w:lang w:val="en-US" w:eastAsia="ru-RU"/>
        </w:rPr>
        <w:t> </w:t>
      </w:r>
      <w:hyperlink r:id="rId9" w:history="1">
        <w:r w:rsidRPr="00826B05">
          <w:rPr>
            <w:rFonts w:ascii="Times New Roman" w:eastAsia="Times New Roman" w:hAnsi="Times New Roman"/>
            <w:sz w:val="24"/>
            <w:szCs w:val="24"/>
            <w:u w:val="single"/>
            <w:lang w:val="en-US" w:eastAsia="ru-RU"/>
          </w:rPr>
          <w:t>www.festmir.ru</w:t>
        </w:r>
      </w:hyperlink>
      <w:r w:rsidRPr="00826B05">
        <w:rPr>
          <w:rFonts w:ascii="Times New Roman" w:eastAsia="Times New Roman" w:hAnsi="Times New Roman"/>
          <w:sz w:val="24"/>
          <w:szCs w:val="24"/>
          <w:lang w:val="en-US" w:eastAsia="ru-RU"/>
        </w:rPr>
        <w:t> (“CRAFTS” section).</w:t>
      </w:r>
    </w:p>
    <w:p w:rsidR="00822F4D"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3.3. The </w:t>
      </w:r>
      <w:r w:rsidR="00822F4D">
        <w:rPr>
          <w:rFonts w:ascii="Times New Roman" w:eastAsia="Times New Roman" w:hAnsi="Times New Roman"/>
          <w:sz w:val="24"/>
          <w:szCs w:val="24"/>
          <w:lang w:val="en-US" w:eastAsia="ru-RU"/>
        </w:rPr>
        <w:t>competition applicants (hereinafter – the Competitors)</w:t>
      </w:r>
      <w:r w:rsidRPr="00826B05">
        <w:rPr>
          <w:rFonts w:ascii="Times New Roman" w:eastAsia="Times New Roman" w:hAnsi="Times New Roman"/>
          <w:sz w:val="24"/>
          <w:szCs w:val="24"/>
          <w:lang w:val="en-US" w:eastAsia="ru-RU"/>
        </w:rPr>
        <w:t xml:space="preserve"> have to provide competitive materials: </w:t>
      </w:r>
      <w:r w:rsidR="00822F4D">
        <w:rPr>
          <w:rFonts w:ascii="Times New Roman" w:eastAsia="Times New Roman" w:hAnsi="Times New Roman"/>
          <w:sz w:val="24"/>
          <w:szCs w:val="24"/>
          <w:lang w:val="en-US" w:eastAsia="ru-RU"/>
        </w:rPr>
        <w:t xml:space="preserve">not less than 10 </w:t>
      </w:r>
      <w:r w:rsidRPr="00826B05">
        <w:rPr>
          <w:rFonts w:ascii="Times New Roman" w:eastAsia="Times New Roman" w:hAnsi="Times New Roman"/>
          <w:sz w:val="24"/>
          <w:szCs w:val="24"/>
          <w:lang w:val="en-US" w:eastAsia="ru-RU"/>
        </w:rPr>
        <w:t xml:space="preserve">pictures of 5 items (jpg, not less than 300 dpi, not less than 3 MB) and detailed description of production method. </w:t>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3.4. The application</w:t>
      </w:r>
      <w:r w:rsidR="006361A4">
        <w:rPr>
          <w:rFonts w:ascii="Times New Roman" w:eastAsia="Times New Roman" w:hAnsi="Times New Roman"/>
          <w:sz w:val="24"/>
          <w:szCs w:val="24"/>
          <w:lang w:val="en-US" w:eastAsia="ru-RU"/>
        </w:rPr>
        <w:t xml:space="preserve"> and</w:t>
      </w:r>
      <w:r w:rsidRPr="00826B05">
        <w:rPr>
          <w:rFonts w:ascii="Times New Roman" w:eastAsia="Times New Roman" w:hAnsi="Times New Roman"/>
          <w:sz w:val="24"/>
          <w:szCs w:val="24"/>
          <w:lang w:val="en-US" w:eastAsia="ru-RU"/>
        </w:rPr>
        <w:t xml:space="preserve"> </w:t>
      </w:r>
      <w:r w:rsidR="006361A4" w:rsidRPr="00826B05">
        <w:rPr>
          <w:rFonts w:ascii="Times New Roman" w:eastAsia="Times New Roman" w:hAnsi="Times New Roman"/>
          <w:sz w:val="24"/>
          <w:szCs w:val="24"/>
          <w:lang w:val="en-US" w:eastAsia="ru-RU"/>
        </w:rPr>
        <w:t>presentational materials</w:t>
      </w:r>
      <w:r w:rsidR="006361A4">
        <w:rPr>
          <w:rFonts w:ascii="Times New Roman" w:eastAsia="Times New Roman" w:hAnsi="Times New Roman"/>
          <w:sz w:val="24"/>
          <w:szCs w:val="24"/>
          <w:lang w:val="en-US" w:eastAsia="ru-RU"/>
        </w:rPr>
        <w:t xml:space="preserve"> acceptance of craftsmen of decorative and applied arts</w:t>
      </w:r>
      <w:r w:rsidR="006361A4" w:rsidRPr="00826B05">
        <w:rPr>
          <w:rFonts w:ascii="Times New Roman" w:eastAsia="Times New Roman" w:hAnsi="Times New Roman"/>
          <w:sz w:val="24"/>
          <w:szCs w:val="24"/>
          <w:lang w:val="en-US" w:eastAsia="ru-RU"/>
        </w:rPr>
        <w:t xml:space="preserve"> </w:t>
      </w:r>
      <w:r w:rsidR="0086313E">
        <w:rPr>
          <w:rFonts w:ascii="Times New Roman" w:eastAsia="Times New Roman" w:hAnsi="Times New Roman"/>
          <w:sz w:val="24"/>
          <w:szCs w:val="24"/>
          <w:lang w:val="en-US" w:eastAsia="ru-RU"/>
        </w:rPr>
        <w:t xml:space="preserve">and </w:t>
      </w:r>
      <w:r w:rsidRPr="00826B05">
        <w:rPr>
          <w:rFonts w:ascii="Times New Roman" w:eastAsia="Times New Roman" w:hAnsi="Times New Roman"/>
          <w:sz w:val="24"/>
          <w:szCs w:val="24"/>
          <w:lang w:val="en-US" w:eastAsia="ru-RU"/>
        </w:rPr>
        <w:t>is held by</w:t>
      </w:r>
      <w:r w:rsidRPr="00826B05">
        <w:rPr>
          <w:rFonts w:ascii="Times New Roman" w:hAnsi="Times New Roman"/>
          <w:sz w:val="24"/>
          <w:szCs w:val="24"/>
          <w:lang w:val="en-US"/>
        </w:rPr>
        <w:t xml:space="preserve"> </w:t>
      </w:r>
      <w:r w:rsidRPr="00826B05">
        <w:rPr>
          <w:rFonts w:ascii="Times New Roman" w:eastAsia="Times New Roman" w:hAnsi="Times New Roman"/>
          <w:sz w:val="24"/>
          <w:szCs w:val="24"/>
          <w:lang w:val="en-US" w:eastAsia="ru-RU"/>
        </w:rPr>
        <w:t xml:space="preserve">the </w:t>
      </w:r>
      <w:r>
        <w:rPr>
          <w:rFonts w:ascii="Times New Roman" w:eastAsia="Times New Roman" w:hAnsi="Times New Roman"/>
          <w:sz w:val="24"/>
          <w:szCs w:val="24"/>
          <w:lang w:val="en-US" w:eastAsia="ru-RU"/>
        </w:rPr>
        <w:t>Center for International and Regional Cultural Affairs</w:t>
      </w:r>
      <w:r w:rsidRPr="00826B05">
        <w:rPr>
          <w:rFonts w:ascii="Times New Roman" w:eastAsia="Times New Roman" w:hAnsi="Times New Roman"/>
          <w:sz w:val="24"/>
          <w:szCs w:val="24"/>
          <w:lang w:val="en-US" w:eastAsia="ru-RU"/>
        </w:rPr>
        <w:t xml:space="preserve"> by post, by e-mail and also online on the website of the Festival in the period of January 15 through March 31. </w:t>
      </w:r>
      <w:r w:rsidRPr="00826B05">
        <w:rPr>
          <w:rFonts w:ascii="Times New Roman" w:hAnsi="Times New Roman"/>
          <w:sz w:val="24"/>
          <w:szCs w:val="24"/>
          <w:lang w:val="en-US"/>
        </w:rPr>
        <w:t>Applications received after March 31 will not be considered.</w:t>
      </w:r>
      <w:r w:rsidRPr="00826B05">
        <w:rPr>
          <w:rFonts w:ascii="Times New Roman" w:eastAsia="Times New Roman" w:hAnsi="Times New Roman"/>
          <w:sz w:val="24"/>
          <w:szCs w:val="24"/>
          <w:lang w:val="en-US" w:eastAsia="ru-RU"/>
        </w:rPr>
        <w:t xml:space="preserve"> The Organizing Committee has a right to take a decision to extend a period of application but for no longer than two weeks. Decision of the Organizing Committee will published not later than March 25 </w:t>
      </w:r>
      <w:r w:rsidR="00EB6012">
        <w:rPr>
          <w:rFonts w:ascii="Times New Roman" w:eastAsia="Times New Roman" w:hAnsi="Times New Roman"/>
          <w:sz w:val="24"/>
          <w:szCs w:val="24"/>
          <w:lang w:val="en-US" w:eastAsia="ru-RU"/>
        </w:rPr>
        <w:t>on</w:t>
      </w:r>
      <w:r w:rsidRPr="00826B05">
        <w:rPr>
          <w:rFonts w:ascii="Times New Roman" w:eastAsia="Times New Roman" w:hAnsi="Times New Roman"/>
          <w:sz w:val="24"/>
          <w:szCs w:val="24"/>
          <w:lang w:val="en-US" w:eastAsia="ru-RU"/>
        </w:rPr>
        <w:t xml:space="preserve"> the Festival’s website </w:t>
      </w:r>
      <w:hyperlink r:id="rId10" w:history="1">
        <w:r w:rsidRPr="00826B05">
          <w:rPr>
            <w:rFonts w:ascii="Times New Roman" w:eastAsia="Times New Roman" w:hAnsi="Times New Roman"/>
            <w:sz w:val="24"/>
            <w:szCs w:val="24"/>
            <w:u w:val="single"/>
            <w:lang w:val="en-US" w:eastAsia="ru-RU"/>
          </w:rPr>
          <w:t>www.festmir.ru</w:t>
        </w:r>
      </w:hyperlink>
      <w:r w:rsidRPr="00826B05">
        <w:rPr>
          <w:rFonts w:ascii="Times New Roman" w:eastAsia="Times New Roman" w:hAnsi="Times New Roman"/>
          <w:sz w:val="24"/>
          <w:szCs w:val="24"/>
          <w:lang w:val="en-US" w:eastAsia="ru-RU"/>
        </w:rPr>
        <w:t> .</w:t>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3.5. </w:t>
      </w:r>
      <w:r w:rsidRPr="00826B05">
        <w:rPr>
          <w:rFonts w:ascii="Times New Roman" w:hAnsi="Times New Roman"/>
          <w:sz w:val="24"/>
          <w:szCs w:val="24"/>
          <w:lang w:val="en-US"/>
        </w:rPr>
        <w:t xml:space="preserve">At the wish of the </w:t>
      </w:r>
      <w:r w:rsidR="00745132">
        <w:rPr>
          <w:rFonts w:ascii="Times New Roman" w:hAnsi="Times New Roman"/>
          <w:sz w:val="24"/>
          <w:szCs w:val="24"/>
          <w:lang w:val="en-US"/>
        </w:rPr>
        <w:t>a</w:t>
      </w:r>
      <w:r w:rsidRPr="00826B05">
        <w:rPr>
          <w:rFonts w:ascii="Times New Roman" w:hAnsi="Times New Roman"/>
          <w:sz w:val="24"/>
          <w:szCs w:val="24"/>
          <w:lang w:val="en-US"/>
        </w:rPr>
        <w:t>pplicant additional presentational materials can be sent to the Organizer (mass-media materials, picture shots</w:t>
      </w:r>
      <w:r w:rsidR="00745132">
        <w:rPr>
          <w:rFonts w:ascii="Times New Roman" w:hAnsi="Times New Roman"/>
          <w:sz w:val="24"/>
          <w:szCs w:val="24"/>
          <w:lang w:val="en-US"/>
        </w:rPr>
        <w:t>,</w:t>
      </w:r>
      <w:r w:rsidRPr="00826B05">
        <w:rPr>
          <w:rFonts w:ascii="Times New Roman" w:hAnsi="Times New Roman"/>
          <w:sz w:val="24"/>
          <w:szCs w:val="24"/>
          <w:lang w:val="en-US"/>
        </w:rPr>
        <w:t xml:space="preserve"> </w:t>
      </w:r>
      <w:r w:rsidR="00745132" w:rsidRPr="00826B05">
        <w:rPr>
          <w:rFonts w:ascii="Times New Roman" w:hAnsi="Times New Roman"/>
          <w:sz w:val="24"/>
          <w:szCs w:val="24"/>
          <w:lang w:val="en-US"/>
        </w:rPr>
        <w:t>etc.</w:t>
      </w:r>
      <w:r w:rsidRPr="00826B05">
        <w:rPr>
          <w:rFonts w:ascii="Times New Roman" w:hAnsi="Times New Roman"/>
          <w:sz w:val="24"/>
          <w:szCs w:val="24"/>
          <w:lang w:val="en-US"/>
        </w:rPr>
        <w:t>).</w:t>
      </w:r>
    </w:p>
    <w:p w:rsidR="00D949C7" w:rsidRPr="00826B05" w:rsidRDefault="00D949C7" w:rsidP="005A2AB6">
      <w:pPr>
        <w:tabs>
          <w:tab w:val="left" w:pos="7080"/>
        </w:tabs>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3.6. </w:t>
      </w:r>
      <w:r>
        <w:rPr>
          <w:rFonts w:ascii="Times New Roman" w:eastAsia="Times New Roman" w:hAnsi="Times New Roman"/>
          <w:sz w:val="24"/>
          <w:szCs w:val="24"/>
          <w:lang w:val="en-US" w:eastAsia="ru-RU"/>
        </w:rPr>
        <w:t xml:space="preserve">Center for International and Regional Cultural </w:t>
      </w:r>
      <w:r w:rsidR="00014BE0">
        <w:rPr>
          <w:rFonts w:ascii="Times New Roman" w:eastAsia="Times New Roman" w:hAnsi="Times New Roman"/>
          <w:sz w:val="24"/>
          <w:szCs w:val="24"/>
          <w:lang w:val="en-US" w:eastAsia="ru-RU"/>
        </w:rPr>
        <w:t>Affairs</w:t>
      </w:r>
      <w:r w:rsidR="00014BE0" w:rsidRPr="00826B05">
        <w:rPr>
          <w:rFonts w:ascii="Times New Roman" w:eastAsia="Times New Roman" w:hAnsi="Times New Roman"/>
          <w:sz w:val="24"/>
          <w:szCs w:val="24"/>
          <w:lang w:val="en-US" w:eastAsia="ru-RU"/>
        </w:rPr>
        <w:t>’</w:t>
      </w:r>
      <w:r w:rsidRPr="00826B05">
        <w:rPr>
          <w:rFonts w:ascii="Times New Roman" w:eastAsia="Times New Roman" w:hAnsi="Times New Roman"/>
          <w:sz w:val="24"/>
          <w:szCs w:val="24"/>
          <w:lang w:val="en-US" w:eastAsia="ru-RU"/>
        </w:rPr>
        <w:t xml:space="preserve"> contact information: </w:t>
      </w:r>
    </w:p>
    <w:p w:rsidR="00D949C7" w:rsidRPr="00826B05" w:rsidRDefault="00D949C7" w:rsidP="005A2AB6">
      <w:pPr>
        <w:tabs>
          <w:tab w:val="left" w:pos="7080"/>
        </w:tabs>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Address: </w:t>
      </w:r>
      <w:r w:rsidR="0041295F" w:rsidRPr="00826B05">
        <w:rPr>
          <w:rFonts w:ascii="Times New Roman" w:eastAsia="Times New Roman" w:hAnsi="Times New Roman"/>
          <w:sz w:val="24"/>
          <w:szCs w:val="24"/>
          <w:lang w:val="en-US" w:eastAsia="ru-RU"/>
        </w:rPr>
        <w:t xml:space="preserve">1 Mira </w:t>
      </w:r>
      <w:r w:rsidR="0041295F">
        <w:rPr>
          <w:rFonts w:ascii="Times New Roman" w:eastAsia="Times New Roman" w:hAnsi="Times New Roman"/>
          <w:sz w:val="24"/>
          <w:szCs w:val="24"/>
          <w:lang w:val="en-US" w:eastAsia="ru-RU"/>
        </w:rPr>
        <w:t>pl.</w:t>
      </w:r>
      <w:r w:rsidR="0041295F" w:rsidRPr="00826B05">
        <w:rPr>
          <w:rFonts w:ascii="Times New Roman" w:eastAsia="Times New Roman" w:hAnsi="Times New Roman"/>
          <w:sz w:val="24"/>
          <w:szCs w:val="24"/>
          <w:lang w:val="en-US" w:eastAsia="ru-RU"/>
        </w:rPr>
        <w:t xml:space="preserve"> Krasnoyarsk</w:t>
      </w:r>
      <w:r w:rsidR="0041295F">
        <w:rPr>
          <w:rFonts w:ascii="Times New Roman" w:eastAsia="Times New Roman" w:hAnsi="Times New Roman"/>
          <w:sz w:val="24"/>
          <w:szCs w:val="24"/>
          <w:lang w:val="en-US" w:eastAsia="ru-RU"/>
        </w:rPr>
        <w:t>, the Krasnoyarsk region</w:t>
      </w:r>
      <w:r w:rsidR="0041295F" w:rsidRPr="00826B05">
        <w:rPr>
          <w:rFonts w:ascii="Times New Roman" w:eastAsia="Times New Roman" w:hAnsi="Times New Roman"/>
          <w:sz w:val="24"/>
          <w:szCs w:val="24"/>
          <w:lang w:val="en-US" w:eastAsia="ru-RU"/>
        </w:rPr>
        <w:t xml:space="preserve"> </w:t>
      </w:r>
      <w:r w:rsidRPr="00826B05">
        <w:rPr>
          <w:rFonts w:ascii="Times New Roman" w:eastAsia="Times New Roman" w:hAnsi="Times New Roman"/>
          <w:sz w:val="24"/>
          <w:szCs w:val="24"/>
          <w:lang w:val="en-US" w:eastAsia="ru-RU"/>
        </w:rPr>
        <w:t>660049, Russian Federation.</w:t>
      </w:r>
    </w:p>
    <w:p w:rsidR="0041295F" w:rsidRPr="00826B05" w:rsidRDefault="00D949C7" w:rsidP="005A2AB6">
      <w:pPr>
        <w:tabs>
          <w:tab w:val="left" w:pos="7080"/>
        </w:tabs>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E-mail: </w:t>
      </w:r>
      <w:hyperlink r:id="rId11" w:history="1">
        <w:r w:rsidR="0041295F" w:rsidRPr="0050415E">
          <w:rPr>
            <w:rStyle w:val="ae"/>
            <w:rFonts w:ascii="Times New Roman" w:eastAsia="Times New Roman" w:hAnsi="Times New Roman"/>
            <w:sz w:val="24"/>
            <w:szCs w:val="24"/>
            <w:lang w:val="en-US" w:eastAsia="ru-RU"/>
          </w:rPr>
          <w:t>office@cmrks.ru</w:t>
        </w:r>
      </w:hyperlink>
      <w:r w:rsidRPr="00826B05">
        <w:rPr>
          <w:rFonts w:ascii="Times New Roman" w:eastAsia="Times New Roman" w:hAnsi="Times New Roman"/>
          <w:sz w:val="24"/>
          <w:szCs w:val="24"/>
          <w:lang w:val="en-US" w:eastAsia="ru-RU"/>
        </w:rPr>
        <w:t>.</w:t>
      </w:r>
    </w:p>
    <w:p w:rsidR="00D949C7" w:rsidRPr="00826B05" w:rsidRDefault="00D949C7" w:rsidP="005A2AB6">
      <w:pPr>
        <w:tabs>
          <w:tab w:val="left" w:pos="7080"/>
        </w:tabs>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3.7. There is </w:t>
      </w:r>
      <w:r w:rsidRPr="0041295F">
        <w:rPr>
          <w:rFonts w:ascii="Times New Roman" w:eastAsia="Times New Roman" w:hAnsi="Times New Roman"/>
          <w:b/>
          <w:sz w:val="24"/>
          <w:szCs w:val="24"/>
          <w:lang w:val="en-US" w:eastAsia="ru-RU"/>
        </w:rPr>
        <w:t>no registration fee</w:t>
      </w:r>
      <w:r w:rsidRPr="00826B05">
        <w:rPr>
          <w:rFonts w:ascii="Times New Roman" w:eastAsia="Times New Roman" w:hAnsi="Times New Roman"/>
          <w:sz w:val="24"/>
          <w:szCs w:val="24"/>
          <w:lang w:val="en-US" w:eastAsia="ru-RU"/>
        </w:rPr>
        <w:t xml:space="preserve"> for participation in the Competition.</w:t>
      </w:r>
    </w:p>
    <w:p w:rsidR="0041295F" w:rsidRDefault="0041295F" w:rsidP="005A2AB6">
      <w:pPr>
        <w:jc w:val="both"/>
        <w:rPr>
          <w:rFonts w:ascii="Times New Roman" w:eastAsia="Times New Roman" w:hAnsi="Times New Roman"/>
          <w:b/>
          <w:bCs/>
          <w:sz w:val="24"/>
          <w:szCs w:val="24"/>
          <w:lang w:val="en-US" w:eastAsia="ru-RU"/>
        </w:rPr>
      </w:pPr>
    </w:p>
    <w:p w:rsidR="00D949C7" w:rsidRDefault="00D949C7" w:rsidP="004C0EA4">
      <w:pPr>
        <w:jc w:val="center"/>
        <w:rPr>
          <w:rFonts w:ascii="Times New Roman" w:eastAsia="Times New Roman" w:hAnsi="Times New Roman"/>
          <w:b/>
          <w:bCs/>
          <w:sz w:val="24"/>
          <w:szCs w:val="24"/>
          <w:lang w:val="en-US" w:eastAsia="ru-RU"/>
        </w:rPr>
      </w:pPr>
      <w:r w:rsidRPr="00826B05">
        <w:rPr>
          <w:rFonts w:ascii="Times New Roman" w:eastAsia="Times New Roman" w:hAnsi="Times New Roman"/>
          <w:b/>
          <w:bCs/>
          <w:sz w:val="24"/>
          <w:szCs w:val="24"/>
          <w:lang w:val="en-US" w:eastAsia="ru-RU"/>
        </w:rPr>
        <w:t xml:space="preserve">4. </w:t>
      </w:r>
      <w:r w:rsidR="0041295F" w:rsidRPr="0041295F">
        <w:rPr>
          <w:rFonts w:ascii="Times New Roman" w:eastAsia="Times New Roman" w:hAnsi="Times New Roman"/>
          <w:b/>
          <w:bCs/>
          <w:sz w:val="24"/>
          <w:szCs w:val="24"/>
          <w:lang w:val="en-US" w:eastAsia="ru-RU"/>
        </w:rPr>
        <w:t>Procedure for the Organization and Holding the Competition</w:t>
      </w:r>
    </w:p>
    <w:p w:rsidR="0041295F" w:rsidRPr="00826B05" w:rsidRDefault="0041295F" w:rsidP="005A2AB6">
      <w:pPr>
        <w:jc w:val="both"/>
        <w:rPr>
          <w:rFonts w:ascii="Times New Roman" w:eastAsia="Times New Roman" w:hAnsi="Times New Roman"/>
          <w:sz w:val="24"/>
          <w:szCs w:val="24"/>
          <w:lang w:val="en-US" w:eastAsia="ru-RU"/>
        </w:rPr>
      </w:pPr>
    </w:p>
    <w:p w:rsidR="00A175A0" w:rsidRDefault="00A175A0" w:rsidP="005A2AB6">
      <w:pPr>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 Nominees determination and competition materials assessment is carried out in two nominations:</w:t>
      </w:r>
    </w:p>
    <w:p w:rsidR="00A175A0" w:rsidRPr="00826B05" w:rsidRDefault="00A175A0"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1. </w:t>
      </w:r>
      <w:proofErr w:type="gramStart"/>
      <w:r w:rsidRPr="00826B05">
        <w:rPr>
          <w:rFonts w:ascii="Times New Roman" w:eastAsia="Times New Roman" w:hAnsi="Times New Roman"/>
          <w:sz w:val="24"/>
          <w:szCs w:val="24"/>
          <w:lang w:val="en-US" w:eastAsia="ru-RU"/>
        </w:rPr>
        <w:t>traditional</w:t>
      </w:r>
      <w:proofErr w:type="gramEnd"/>
      <w:r w:rsidRPr="00826B05">
        <w:rPr>
          <w:rFonts w:ascii="Times New Roman" w:eastAsia="Times New Roman" w:hAnsi="Times New Roman"/>
          <w:sz w:val="24"/>
          <w:szCs w:val="24"/>
          <w:lang w:val="en-US" w:eastAsia="ru-RU"/>
        </w:rPr>
        <w:t xml:space="preserve"> crafts;</w:t>
      </w:r>
    </w:p>
    <w:p w:rsidR="00A175A0" w:rsidRPr="00826B05" w:rsidRDefault="00A175A0"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2. </w:t>
      </w:r>
      <w:proofErr w:type="gramStart"/>
      <w:r w:rsidRPr="00826B05">
        <w:rPr>
          <w:rFonts w:ascii="Times New Roman" w:eastAsia="Times New Roman" w:hAnsi="Times New Roman"/>
          <w:sz w:val="24"/>
          <w:szCs w:val="24"/>
          <w:lang w:val="en-US" w:eastAsia="ru-RU"/>
        </w:rPr>
        <w:t>modern</w:t>
      </w:r>
      <w:proofErr w:type="gramEnd"/>
      <w:r w:rsidRPr="00826B05">
        <w:rPr>
          <w:rFonts w:ascii="Times New Roman" w:eastAsia="Times New Roman" w:hAnsi="Times New Roman"/>
          <w:sz w:val="24"/>
          <w:szCs w:val="24"/>
          <w:lang w:val="en-US" w:eastAsia="ru-RU"/>
        </w:rPr>
        <w:t xml:space="preserve"> decorative and applied arts.</w:t>
      </w:r>
    </w:p>
    <w:p w:rsidR="00A175A0" w:rsidRPr="00826B05" w:rsidRDefault="00A175A0" w:rsidP="005A2AB6">
      <w:pPr>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4.2</w:t>
      </w:r>
      <w:r w:rsidRPr="00A175A0">
        <w:rPr>
          <w:rFonts w:ascii="Times New Roman" w:eastAsia="Times New Roman" w:hAnsi="Times New Roman"/>
          <w:sz w:val="24"/>
          <w:szCs w:val="24"/>
          <w:lang w:val="en-US" w:eastAsia="ru-RU"/>
        </w:rPr>
        <w:t>. The Organizing Committee accepts the art works (items), created in following styles and techniques:</w:t>
      </w:r>
      <w:r w:rsidRPr="00826B05">
        <w:rPr>
          <w:rFonts w:ascii="Times New Roman" w:eastAsia="Times New Roman" w:hAnsi="Times New Roman"/>
          <w:sz w:val="24"/>
          <w:szCs w:val="24"/>
          <w:lang w:val="en-US" w:eastAsia="ru-RU"/>
        </w:rPr>
        <w:t xml:space="preserve"> art of metalwork, stone craft, bone craft, wood craft, </w:t>
      </w:r>
      <w:proofErr w:type="spellStart"/>
      <w:r w:rsidRPr="00826B05">
        <w:rPr>
          <w:rFonts w:ascii="Times New Roman" w:eastAsia="Times New Roman" w:hAnsi="Times New Roman"/>
          <w:sz w:val="24"/>
          <w:szCs w:val="24"/>
          <w:lang w:val="en-US" w:eastAsia="ru-RU"/>
        </w:rPr>
        <w:t>birchbark</w:t>
      </w:r>
      <w:proofErr w:type="spellEnd"/>
      <w:r w:rsidRPr="00826B05">
        <w:rPr>
          <w:rFonts w:ascii="Times New Roman" w:eastAsia="Times New Roman" w:hAnsi="Times New Roman"/>
          <w:sz w:val="24"/>
          <w:szCs w:val="24"/>
          <w:lang w:val="en-US" w:eastAsia="ru-RU"/>
        </w:rPr>
        <w:t xml:space="preserve"> craft; art painting (wood, metal); vine and nature materials wickerwork; ceramic art (hand </w:t>
      </w:r>
      <w:proofErr w:type="spellStart"/>
      <w:r w:rsidRPr="00826B05">
        <w:rPr>
          <w:rFonts w:ascii="Times New Roman" w:eastAsia="Times New Roman" w:hAnsi="Times New Roman"/>
          <w:sz w:val="24"/>
          <w:szCs w:val="24"/>
          <w:lang w:val="en-US" w:eastAsia="ru-RU"/>
        </w:rPr>
        <w:t>moulding</w:t>
      </w:r>
      <w:proofErr w:type="spellEnd"/>
      <w:r w:rsidRPr="00826B05">
        <w:rPr>
          <w:rFonts w:ascii="Times New Roman" w:eastAsia="Times New Roman" w:hAnsi="Times New Roman"/>
          <w:sz w:val="24"/>
          <w:szCs w:val="24"/>
          <w:lang w:val="en-US" w:eastAsia="ru-RU"/>
        </w:rPr>
        <w:t>, fictile art); fur and leather processing art; textile art (</w:t>
      </w:r>
      <w:proofErr w:type="spellStart"/>
      <w:r w:rsidRPr="00826B05">
        <w:rPr>
          <w:rFonts w:ascii="Times New Roman" w:eastAsia="Times New Roman" w:hAnsi="Times New Roman"/>
          <w:sz w:val="24"/>
          <w:szCs w:val="24"/>
          <w:lang w:val="en-US" w:eastAsia="ru-RU"/>
        </w:rPr>
        <w:t>handweaving</w:t>
      </w:r>
      <w:proofErr w:type="spellEnd"/>
      <w:r w:rsidRPr="00826B05">
        <w:rPr>
          <w:rFonts w:ascii="Times New Roman" w:eastAsia="Times New Roman" w:hAnsi="Times New Roman"/>
          <w:sz w:val="24"/>
          <w:szCs w:val="24"/>
          <w:lang w:val="en-US" w:eastAsia="ru-RU"/>
        </w:rPr>
        <w:t>, embroidery, patchwork, textile painting, felting); designer’s dolls; folk costume (ethnographic, designer’s) with the use of traditional materials and techniques.</w:t>
      </w:r>
    </w:p>
    <w:p w:rsidR="00A175A0" w:rsidRPr="00826B05" w:rsidRDefault="00A175A0"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lastRenderedPageBreak/>
        <w:t>The Organizing Committee does not accept the items, created from materials which are not traditional for folk art (</w:t>
      </w:r>
      <w:proofErr w:type="spellStart"/>
      <w:r w:rsidRPr="00826B05">
        <w:rPr>
          <w:rFonts w:ascii="Times New Roman" w:eastAsia="Times New Roman" w:hAnsi="Times New Roman"/>
          <w:sz w:val="24"/>
          <w:szCs w:val="24"/>
          <w:lang w:val="en-US" w:eastAsia="ru-RU"/>
        </w:rPr>
        <w:t>plasticine</w:t>
      </w:r>
      <w:proofErr w:type="spellEnd"/>
      <w:r w:rsidRPr="00826B05">
        <w:rPr>
          <w:rFonts w:ascii="Times New Roman" w:eastAsia="Times New Roman" w:hAnsi="Times New Roman"/>
          <w:sz w:val="24"/>
          <w:szCs w:val="24"/>
          <w:lang w:val="en-US" w:eastAsia="ru-RU"/>
        </w:rPr>
        <w:t>, plastics, dried flowers, quilling etc.), as well as fluffy toys, chart knitting and embroidery, items made of edibles (macaroni, cereal, salt dough etc.), decoupage items, paintings and graphic arts.</w:t>
      </w:r>
    </w:p>
    <w:p w:rsidR="00A175A0" w:rsidRPr="00826B05" w:rsidRDefault="00A175A0" w:rsidP="005A2AB6">
      <w:pPr>
        <w:jc w:val="both"/>
        <w:rPr>
          <w:rFonts w:ascii="Times New Roman" w:eastAsia="Times New Roman" w:hAnsi="Times New Roman"/>
          <w:sz w:val="24"/>
          <w:szCs w:val="24"/>
          <w:lang w:val="en-US" w:eastAsia="ru-RU"/>
        </w:rPr>
      </w:pPr>
      <w:r w:rsidRPr="000B14EC">
        <w:rPr>
          <w:rFonts w:ascii="Times New Roman" w:eastAsia="Times New Roman" w:hAnsi="Times New Roman"/>
          <w:sz w:val="24"/>
          <w:szCs w:val="24"/>
          <w:lang w:val="en-US" w:eastAsia="ru-RU"/>
        </w:rPr>
        <w:t>4.3.</w:t>
      </w:r>
      <w:r>
        <w:rPr>
          <w:rFonts w:ascii="Times New Roman" w:eastAsia="Times New Roman" w:hAnsi="Times New Roman"/>
          <w:b/>
          <w:sz w:val="24"/>
          <w:szCs w:val="24"/>
          <w:lang w:val="en-US" w:eastAsia="ru-RU"/>
        </w:rPr>
        <w:t xml:space="preserve"> </w:t>
      </w:r>
      <w:r w:rsidRPr="00A175A0">
        <w:rPr>
          <w:rFonts w:ascii="Times New Roman" w:eastAsia="Times New Roman" w:hAnsi="Times New Roman"/>
          <w:sz w:val="24"/>
          <w:szCs w:val="24"/>
          <w:lang w:val="en-US" w:eastAsia="ru-RU"/>
        </w:rPr>
        <w:t>Assessment criterions:</w:t>
      </w:r>
    </w:p>
    <w:p w:rsidR="00A175A0" w:rsidRPr="00826B05" w:rsidRDefault="00A175A0" w:rsidP="005A2AB6">
      <w:pPr>
        <w:jc w:val="both"/>
        <w:rPr>
          <w:rFonts w:ascii="Times New Roman" w:eastAsia="Times New Roman" w:hAnsi="Times New Roman"/>
          <w:sz w:val="24"/>
          <w:szCs w:val="24"/>
          <w:lang w:val="en-US" w:eastAsia="ru-RU"/>
        </w:rPr>
      </w:pPr>
      <w:proofErr w:type="gramStart"/>
      <w:r w:rsidRPr="00826B05">
        <w:rPr>
          <w:rFonts w:ascii="Times New Roman" w:eastAsia="Times New Roman" w:hAnsi="Times New Roman"/>
          <w:sz w:val="24"/>
          <w:szCs w:val="24"/>
          <w:lang w:val="en-US" w:eastAsia="ru-RU"/>
        </w:rPr>
        <w:t>craftsmanship</w:t>
      </w:r>
      <w:proofErr w:type="gramEnd"/>
      <w:r w:rsidRPr="00826B05">
        <w:rPr>
          <w:rFonts w:ascii="Times New Roman" w:eastAsia="Times New Roman" w:hAnsi="Times New Roman"/>
          <w:sz w:val="24"/>
          <w:szCs w:val="24"/>
          <w:lang w:val="en-US" w:eastAsia="ru-RU"/>
        </w:rPr>
        <w:t>;</w:t>
      </w:r>
    </w:p>
    <w:p w:rsidR="00A175A0" w:rsidRPr="00826B05" w:rsidRDefault="00A175A0" w:rsidP="005A2AB6">
      <w:pPr>
        <w:jc w:val="both"/>
        <w:rPr>
          <w:rFonts w:ascii="Times New Roman" w:eastAsia="Times New Roman" w:hAnsi="Times New Roman"/>
          <w:sz w:val="24"/>
          <w:szCs w:val="24"/>
          <w:lang w:val="en-US" w:eastAsia="ru-RU"/>
        </w:rPr>
      </w:pPr>
      <w:proofErr w:type="gramStart"/>
      <w:r w:rsidRPr="00826B05">
        <w:rPr>
          <w:rFonts w:ascii="Times New Roman" w:eastAsia="Times New Roman" w:hAnsi="Times New Roman"/>
          <w:sz w:val="24"/>
          <w:szCs w:val="24"/>
          <w:lang w:val="en-US" w:eastAsia="ru-RU"/>
        </w:rPr>
        <w:t>artistic</w:t>
      </w:r>
      <w:proofErr w:type="gramEnd"/>
      <w:r w:rsidRPr="00826B05">
        <w:rPr>
          <w:rFonts w:ascii="Times New Roman" w:eastAsia="Times New Roman" w:hAnsi="Times New Roman"/>
          <w:sz w:val="24"/>
          <w:szCs w:val="24"/>
          <w:lang w:val="en-US" w:eastAsia="ru-RU"/>
        </w:rPr>
        <w:t xml:space="preserve"> level, singularity of design;</w:t>
      </w:r>
    </w:p>
    <w:p w:rsidR="00A175A0" w:rsidRPr="00826B05" w:rsidRDefault="00A175A0" w:rsidP="005A2AB6">
      <w:pPr>
        <w:jc w:val="both"/>
        <w:rPr>
          <w:rFonts w:ascii="Times New Roman" w:eastAsia="Times New Roman" w:hAnsi="Times New Roman"/>
          <w:sz w:val="24"/>
          <w:szCs w:val="24"/>
          <w:lang w:val="en-US" w:eastAsia="ru-RU"/>
        </w:rPr>
      </w:pPr>
      <w:proofErr w:type="gramStart"/>
      <w:r w:rsidRPr="00826B05">
        <w:rPr>
          <w:rFonts w:ascii="Times New Roman" w:eastAsia="Times New Roman" w:hAnsi="Times New Roman"/>
          <w:sz w:val="24"/>
          <w:szCs w:val="24"/>
          <w:lang w:val="en-US" w:eastAsia="ru-RU"/>
        </w:rPr>
        <w:t>skillful</w:t>
      </w:r>
      <w:proofErr w:type="gramEnd"/>
      <w:r w:rsidRPr="00826B05">
        <w:rPr>
          <w:rFonts w:ascii="Times New Roman" w:eastAsia="Times New Roman" w:hAnsi="Times New Roman"/>
          <w:sz w:val="24"/>
          <w:szCs w:val="24"/>
          <w:lang w:val="en-US" w:eastAsia="ru-RU"/>
        </w:rPr>
        <w:t xml:space="preserve"> combination of traditions and innovations;</w:t>
      </w:r>
    </w:p>
    <w:p w:rsidR="00A175A0" w:rsidRPr="00826B05" w:rsidRDefault="00A175A0" w:rsidP="005A2AB6">
      <w:pPr>
        <w:jc w:val="both"/>
        <w:rPr>
          <w:rFonts w:ascii="Times New Roman" w:eastAsia="Times New Roman" w:hAnsi="Times New Roman"/>
          <w:sz w:val="24"/>
          <w:szCs w:val="24"/>
          <w:lang w:val="en-US" w:eastAsia="ru-RU"/>
        </w:rPr>
      </w:pPr>
      <w:proofErr w:type="gramStart"/>
      <w:r w:rsidRPr="00826B05">
        <w:rPr>
          <w:rFonts w:ascii="Times New Roman" w:eastAsia="Times New Roman" w:hAnsi="Times New Roman"/>
          <w:sz w:val="24"/>
          <w:szCs w:val="24"/>
          <w:lang w:val="en-US" w:eastAsia="ru-RU"/>
        </w:rPr>
        <w:t>esthetics</w:t>
      </w:r>
      <w:proofErr w:type="gramEnd"/>
      <w:r w:rsidRPr="00826B05">
        <w:rPr>
          <w:rFonts w:ascii="Times New Roman" w:eastAsia="Times New Roman" w:hAnsi="Times New Roman"/>
          <w:sz w:val="24"/>
          <w:szCs w:val="24"/>
          <w:lang w:val="en-US" w:eastAsia="ru-RU"/>
        </w:rPr>
        <w:t xml:space="preserve"> and item appearance.</w:t>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4.</w:t>
      </w:r>
      <w:r w:rsidR="005A2AB6">
        <w:rPr>
          <w:rFonts w:ascii="Times New Roman" w:eastAsia="Times New Roman" w:hAnsi="Times New Roman"/>
          <w:sz w:val="24"/>
          <w:szCs w:val="24"/>
          <w:lang w:val="en-US" w:eastAsia="ru-RU"/>
        </w:rPr>
        <w:t>4</w:t>
      </w:r>
      <w:r w:rsidRPr="00826B05">
        <w:rPr>
          <w:rFonts w:ascii="Times New Roman" w:eastAsia="Times New Roman" w:hAnsi="Times New Roman"/>
          <w:sz w:val="24"/>
          <w:szCs w:val="24"/>
          <w:lang w:val="en-US" w:eastAsia="ru-RU"/>
        </w:rPr>
        <w:t>. The Competition is held in two stages:</w:t>
      </w:r>
    </w:p>
    <w:p w:rsidR="00D949C7" w:rsidRPr="00826B05" w:rsidRDefault="005A2AB6" w:rsidP="005A2AB6">
      <w:pPr>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4.4.1. </w:t>
      </w:r>
      <w:r w:rsidR="00D949C7" w:rsidRPr="005A2AB6">
        <w:rPr>
          <w:rFonts w:ascii="Times New Roman" w:eastAsia="Times New Roman" w:hAnsi="Times New Roman"/>
          <w:b/>
          <w:sz w:val="24"/>
          <w:szCs w:val="24"/>
          <w:lang w:val="en-US" w:eastAsia="ru-RU"/>
        </w:rPr>
        <w:t>Stage 1</w:t>
      </w:r>
      <w:r w:rsidR="00D949C7" w:rsidRPr="00826B05">
        <w:rPr>
          <w:rFonts w:ascii="Times New Roman" w:eastAsia="Times New Roman" w:hAnsi="Times New Roman"/>
          <w:sz w:val="24"/>
          <w:szCs w:val="24"/>
          <w:lang w:val="en-US" w:eastAsia="ru-RU"/>
        </w:rPr>
        <w:t xml:space="preserve">: from April </w:t>
      </w:r>
      <w:r w:rsidR="00D949C7">
        <w:rPr>
          <w:rFonts w:ascii="Times New Roman" w:eastAsia="Times New Roman" w:hAnsi="Times New Roman"/>
          <w:sz w:val="24"/>
          <w:szCs w:val="24"/>
          <w:lang w:val="en-US" w:eastAsia="ru-RU"/>
        </w:rPr>
        <w:t>15 to</w:t>
      </w:r>
      <w:r w:rsidR="00D949C7" w:rsidRPr="00826B05">
        <w:rPr>
          <w:rFonts w:ascii="Times New Roman" w:eastAsia="Times New Roman" w:hAnsi="Times New Roman"/>
          <w:sz w:val="24"/>
          <w:szCs w:val="24"/>
          <w:lang w:val="en-US" w:eastAsia="ru-RU"/>
        </w:rPr>
        <w:t xml:space="preserve"> </w:t>
      </w:r>
      <w:r w:rsidR="00D949C7">
        <w:rPr>
          <w:rFonts w:ascii="Times New Roman" w:eastAsia="Times New Roman" w:hAnsi="Times New Roman"/>
          <w:sz w:val="24"/>
          <w:szCs w:val="24"/>
          <w:lang w:val="en-US" w:eastAsia="ru-RU"/>
        </w:rPr>
        <w:t>30</w:t>
      </w:r>
      <w:r w:rsidR="00D949C7" w:rsidRPr="00826B05">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absentee</w:t>
      </w:r>
      <w:r w:rsidR="00D949C7" w:rsidRPr="00826B05">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qualifying</w:t>
      </w:r>
      <w:r w:rsidR="00D949C7" w:rsidRPr="00826B05">
        <w:rPr>
          <w:rFonts w:ascii="Times New Roman" w:eastAsia="Times New Roman" w:hAnsi="Times New Roman"/>
          <w:sz w:val="24"/>
          <w:szCs w:val="24"/>
          <w:lang w:val="en-US" w:eastAsia="ru-RU"/>
        </w:rPr>
        <w:t xml:space="preserve"> round) in the city of Krasnoyarsk. The Jury will examine and assess presentational materials received and determine a list of </w:t>
      </w:r>
      <w:r>
        <w:rPr>
          <w:rFonts w:ascii="Times New Roman" w:eastAsia="Times New Roman" w:hAnsi="Times New Roman"/>
          <w:sz w:val="24"/>
          <w:szCs w:val="24"/>
          <w:lang w:val="en-US" w:eastAsia="ru-RU"/>
        </w:rPr>
        <w:t>n</w:t>
      </w:r>
      <w:r w:rsidR="00D949C7" w:rsidRPr="00826B05">
        <w:rPr>
          <w:rFonts w:ascii="Times New Roman" w:eastAsia="Times New Roman" w:hAnsi="Times New Roman"/>
          <w:sz w:val="24"/>
          <w:szCs w:val="24"/>
          <w:lang w:val="en-US" w:eastAsia="ru-RU"/>
        </w:rPr>
        <w:t xml:space="preserve">ominees for the </w:t>
      </w:r>
      <w:r>
        <w:rPr>
          <w:rFonts w:ascii="Times New Roman" w:eastAsia="Times New Roman" w:hAnsi="Times New Roman"/>
          <w:sz w:val="24"/>
          <w:szCs w:val="24"/>
          <w:lang w:val="en-US" w:eastAsia="ru-RU"/>
        </w:rPr>
        <w:t>“</w:t>
      </w:r>
      <w:r w:rsidR="00D949C7" w:rsidRPr="00826B05">
        <w:rPr>
          <w:rFonts w:ascii="Times New Roman" w:eastAsia="Times New Roman" w:hAnsi="Times New Roman"/>
          <w:sz w:val="24"/>
          <w:szCs w:val="24"/>
          <w:lang w:val="en-US" w:eastAsia="ru-RU"/>
        </w:rPr>
        <w:t>MIRA</w:t>
      </w:r>
      <w:r>
        <w:rPr>
          <w:rFonts w:ascii="Times New Roman" w:eastAsia="Times New Roman" w:hAnsi="Times New Roman"/>
          <w:sz w:val="24"/>
          <w:szCs w:val="24"/>
          <w:lang w:val="en-US" w:eastAsia="ru-RU"/>
        </w:rPr>
        <w:t>”</w:t>
      </w:r>
      <w:r w:rsidR="00D949C7" w:rsidRPr="00826B05">
        <w:rPr>
          <w:rFonts w:ascii="Times New Roman" w:eastAsia="Times New Roman" w:hAnsi="Times New Roman"/>
          <w:sz w:val="24"/>
          <w:szCs w:val="24"/>
          <w:lang w:val="en-US" w:eastAsia="ru-RU"/>
        </w:rPr>
        <w:t xml:space="preserve"> Crafts Award Competition (hereinafter – the Award).</w:t>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The Jury can choose not more than six </w:t>
      </w:r>
      <w:r w:rsidR="005A2AB6">
        <w:rPr>
          <w:rFonts w:ascii="Times New Roman" w:eastAsia="Times New Roman" w:hAnsi="Times New Roman"/>
          <w:sz w:val="24"/>
          <w:szCs w:val="24"/>
          <w:lang w:val="en-US" w:eastAsia="ru-RU"/>
        </w:rPr>
        <w:t>n</w:t>
      </w:r>
      <w:r w:rsidRPr="00826B05">
        <w:rPr>
          <w:rFonts w:ascii="Times New Roman" w:eastAsia="Times New Roman" w:hAnsi="Times New Roman"/>
          <w:sz w:val="24"/>
          <w:szCs w:val="24"/>
          <w:lang w:val="en-US" w:eastAsia="ru-RU"/>
        </w:rPr>
        <w:t>ominees in each nomination.</w:t>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In case when a creative group or art studio becomes a </w:t>
      </w:r>
      <w:r w:rsidR="005A2AB6">
        <w:rPr>
          <w:rFonts w:ascii="Times New Roman" w:eastAsia="Times New Roman" w:hAnsi="Times New Roman"/>
          <w:sz w:val="24"/>
          <w:szCs w:val="24"/>
          <w:lang w:val="en-US" w:eastAsia="ru-RU"/>
        </w:rPr>
        <w:t>n</w:t>
      </w:r>
      <w:r w:rsidRPr="00826B05">
        <w:rPr>
          <w:rFonts w:ascii="Times New Roman" w:eastAsia="Times New Roman" w:hAnsi="Times New Roman"/>
          <w:sz w:val="24"/>
          <w:szCs w:val="24"/>
          <w:lang w:val="en-US" w:eastAsia="ru-RU"/>
        </w:rPr>
        <w:t xml:space="preserve">ominee, the representative of a creative group or art studio is invited to participate in the on-site </w:t>
      </w:r>
      <w:r w:rsidR="005A2AB6">
        <w:rPr>
          <w:rFonts w:ascii="Times New Roman" w:eastAsia="Times New Roman" w:hAnsi="Times New Roman"/>
          <w:sz w:val="24"/>
          <w:szCs w:val="24"/>
          <w:lang w:val="en-US" w:eastAsia="ru-RU"/>
        </w:rPr>
        <w:t>qualifying</w:t>
      </w:r>
      <w:r w:rsidRPr="00826B05">
        <w:rPr>
          <w:rFonts w:ascii="Times New Roman" w:eastAsia="Times New Roman" w:hAnsi="Times New Roman"/>
          <w:sz w:val="24"/>
          <w:szCs w:val="24"/>
          <w:lang w:val="en-US" w:eastAsia="ru-RU"/>
        </w:rPr>
        <w:t xml:space="preserve"> round of </w:t>
      </w:r>
      <w:r w:rsidR="005A2AB6">
        <w:rPr>
          <w:rFonts w:ascii="Times New Roman" w:eastAsia="Times New Roman" w:hAnsi="Times New Roman"/>
          <w:sz w:val="24"/>
          <w:szCs w:val="24"/>
          <w:lang w:val="en-US" w:eastAsia="ru-RU"/>
        </w:rPr>
        <w:t xml:space="preserve">the </w:t>
      </w:r>
      <w:r w:rsidRPr="00826B05">
        <w:rPr>
          <w:rFonts w:ascii="Times New Roman" w:eastAsia="Times New Roman" w:hAnsi="Times New Roman"/>
          <w:sz w:val="24"/>
          <w:szCs w:val="24"/>
          <w:lang w:val="en-US" w:eastAsia="ru-RU"/>
        </w:rPr>
        <w:t>Competition.</w:t>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The list of </w:t>
      </w:r>
      <w:r w:rsidR="007A45A1">
        <w:rPr>
          <w:rFonts w:ascii="Times New Roman" w:eastAsia="Times New Roman" w:hAnsi="Times New Roman"/>
          <w:sz w:val="24"/>
          <w:szCs w:val="24"/>
          <w:lang w:val="en-US" w:eastAsia="ru-RU"/>
        </w:rPr>
        <w:t xml:space="preserve">the Competition </w:t>
      </w:r>
      <w:r w:rsidR="005A2AB6">
        <w:rPr>
          <w:rFonts w:ascii="Times New Roman" w:eastAsia="Times New Roman" w:hAnsi="Times New Roman"/>
          <w:sz w:val="24"/>
          <w:szCs w:val="24"/>
          <w:lang w:val="en-US" w:eastAsia="ru-RU"/>
        </w:rPr>
        <w:t>n</w:t>
      </w:r>
      <w:r w:rsidRPr="00826B05">
        <w:rPr>
          <w:rFonts w:ascii="Times New Roman" w:eastAsia="Times New Roman" w:hAnsi="Times New Roman"/>
          <w:sz w:val="24"/>
          <w:szCs w:val="24"/>
          <w:lang w:val="en-US" w:eastAsia="ru-RU"/>
        </w:rPr>
        <w:t xml:space="preserve">ominees will be published </w:t>
      </w:r>
      <w:r w:rsidR="005A2AB6">
        <w:rPr>
          <w:rFonts w:ascii="Times New Roman" w:eastAsia="Times New Roman" w:hAnsi="Times New Roman"/>
          <w:sz w:val="24"/>
          <w:szCs w:val="24"/>
          <w:lang w:val="en-US" w:eastAsia="ru-RU"/>
        </w:rPr>
        <w:t>on</w:t>
      </w:r>
      <w:r w:rsidRPr="00826B05">
        <w:rPr>
          <w:rFonts w:ascii="Times New Roman" w:eastAsia="Times New Roman" w:hAnsi="Times New Roman"/>
          <w:sz w:val="24"/>
          <w:szCs w:val="24"/>
          <w:lang w:val="en-US" w:eastAsia="ru-RU"/>
        </w:rPr>
        <w:t> </w:t>
      </w:r>
      <w:hyperlink r:id="rId12" w:history="1">
        <w:r w:rsidRPr="00826B05">
          <w:rPr>
            <w:rFonts w:ascii="Times New Roman" w:eastAsia="Times New Roman" w:hAnsi="Times New Roman"/>
            <w:sz w:val="24"/>
            <w:szCs w:val="24"/>
            <w:u w:val="single"/>
            <w:lang w:val="en-US" w:eastAsia="ru-RU"/>
          </w:rPr>
          <w:t>www.festmir.ru</w:t>
        </w:r>
      </w:hyperlink>
      <w:r w:rsidRPr="00826B05">
        <w:rPr>
          <w:rFonts w:ascii="Times New Roman" w:eastAsia="Times New Roman" w:hAnsi="Times New Roman"/>
          <w:sz w:val="24"/>
          <w:szCs w:val="24"/>
          <w:lang w:val="en-US" w:eastAsia="ru-RU"/>
        </w:rPr>
        <w:t>, not later than May 1.</w:t>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The official invitation for participation in the second </w:t>
      </w:r>
      <w:r w:rsidR="007A45A1">
        <w:rPr>
          <w:rFonts w:ascii="Times New Roman" w:eastAsia="Times New Roman" w:hAnsi="Times New Roman"/>
          <w:sz w:val="24"/>
          <w:szCs w:val="24"/>
          <w:lang w:val="en-US" w:eastAsia="ru-RU"/>
        </w:rPr>
        <w:t>stage</w:t>
      </w:r>
      <w:r w:rsidRPr="00826B05">
        <w:rPr>
          <w:rFonts w:ascii="Times New Roman" w:eastAsia="Times New Roman" w:hAnsi="Times New Roman"/>
          <w:sz w:val="24"/>
          <w:szCs w:val="24"/>
          <w:lang w:val="en-US" w:eastAsia="ru-RU"/>
        </w:rPr>
        <w:t xml:space="preserve"> of </w:t>
      </w:r>
      <w:r w:rsidR="007A45A1">
        <w:rPr>
          <w:rFonts w:ascii="Times New Roman" w:eastAsia="Times New Roman" w:hAnsi="Times New Roman"/>
          <w:sz w:val="24"/>
          <w:szCs w:val="24"/>
          <w:lang w:val="en-US" w:eastAsia="ru-RU"/>
        </w:rPr>
        <w:t xml:space="preserve">the </w:t>
      </w:r>
      <w:r w:rsidRPr="00826B05">
        <w:rPr>
          <w:rFonts w:ascii="Times New Roman" w:eastAsia="Times New Roman" w:hAnsi="Times New Roman"/>
          <w:sz w:val="24"/>
          <w:szCs w:val="24"/>
          <w:lang w:val="en-US" w:eastAsia="ru-RU"/>
        </w:rPr>
        <w:t xml:space="preserve">Competition will be send to </w:t>
      </w:r>
      <w:r w:rsidR="007A45A1">
        <w:rPr>
          <w:rFonts w:ascii="Times New Roman" w:eastAsia="Times New Roman" w:hAnsi="Times New Roman"/>
          <w:sz w:val="24"/>
          <w:szCs w:val="24"/>
          <w:lang w:val="en-US" w:eastAsia="ru-RU"/>
        </w:rPr>
        <w:t>the n</w:t>
      </w:r>
      <w:r w:rsidRPr="00826B05">
        <w:rPr>
          <w:rFonts w:ascii="Times New Roman" w:eastAsia="Times New Roman" w:hAnsi="Times New Roman"/>
          <w:sz w:val="24"/>
          <w:szCs w:val="24"/>
          <w:lang w:val="en-US" w:eastAsia="ru-RU"/>
        </w:rPr>
        <w:t>ominees by post and e-mail stated in the application not later than May 15.</w:t>
      </w:r>
    </w:p>
    <w:p w:rsidR="007A45A1" w:rsidRDefault="007A45A1" w:rsidP="005A2AB6">
      <w:pPr>
        <w:pStyle w:val="aff0"/>
        <w:spacing w:before="0" w:after="0"/>
        <w:jc w:val="both"/>
        <w:rPr>
          <w:lang w:val="en-US"/>
        </w:rPr>
      </w:pPr>
      <w:r w:rsidRPr="007A45A1">
        <w:rPr>
          <w:lang w:val="en-US"/>
        </w:rPr>
        <w:t>4.4.2.</w:t>
      </w:r>
      <w:r>
        <w:rPr>
          <w:b/>
          <w:lang w:val="en-US"/>
        </w:rPr>
        <w:t xml:space="preserve"> </w:t>
      </w:r>
      <w:r w:rsidR="00D949C7" w:rsidRPr="00826B05">
        <w:rPr>
          <w:b/>
          <w:lang w:val="en-US"/>
        </w:rPr>
        <w:t>Stage 2</w:t>
      </w:r>
      <w:r w:rsidR="00D949C7" w:rsidRPr="00826B05">
        <w:rPr>
          <w:lang w:val="en-US"/>
        </w:rPr>
        <w:t xml:space="preserve">: (on-site </w:t>
      </w:r>
      <w:r w:rsidR="005A2AB6">
        <w:rPr>
          <w:lang w:val="en-US"/>
        </w:rPr>
        <w:t>qualifying</w:t>
      </w:r>
      <w:r w:rsidR="00D949C7" w:rsidRPr="00826B05">
        <w:rPr>
          <w:lang w:val="en-US"/>
        </w:rPr>
        <w:t xml:space="preserve"> round) </w:t>
      </w:r>
      <w:r>
        <w:rPr>
          <w:lang w:val="en-US"/>
        </w:rPr>
        <w:t>in</w:t>
      </w:r>
      <w:r w:rsidR="00D949C7" w:rsidRPr="00826B05">
        <w:rPr>
          <w:lang w:val="en-US"/>
        </w:rPr>
        <w:t xml:space="preserve"> </w:t>
      </w:r>
      <w:proofErr w:type="spellStart"/>
      <w:r w:rsidR="00D949C7" w:rsidRPr="00826B05">
        <w:rPr>
          <w:lang w:val="en-US"/>
        </w:rPr>
        <w:t>Shushenskoye</w:t>
      </w:r>
      <w:proofErr w:type="spellEnd"/>
      <w:r w:rsidR="00D949C7" w:rsidRPr="00826B05">
        <w:rPr>
          <w:lang w:val="en-US"/>
        </w:rPr>
        <w:t xml:space="preserve"> (Krasnoyarsk region). The exact dates of the stage 2 will be published </w:t>
      </w:r>
      <w:r>
        <w:rPr>
          <w:lang w:val="en-US"/>
        </w:rPr>
        <w:t>on</w:t>
      </w:r>
      <w:r w:rsidR="00D949C7" w:rsidRPr="00826B05">
        <w:rPr>
          <w:lang w:val="en-US"/>
        </w:rPr>
        <w:t> </w:t>
      </w:r>
      <w:hyperlink r:id="rId13" w:history="1">
        <w:r w:rsidR="00D949C7" w:rsidRPr="00826B05">
          <w:rPr>
            <w:u w:val="single"/>
            <w:lang w:val="en-US"/>
          </w:rPr>
          <w:t>www.festmir.ru</w:t>
        </w:r>
      </w:hyperlink>
      <w:r w:rsidR="00D949C7" w:rsidRPr="00826B05">
        <w:rPr>
          <w:lang w:val="en-US"/>
        </w:rPr>
        <w:t xml:space="preserve">. </w:t>
      </w:r>
    </w:p>
    <w:p w:rsidR="007A45A1" w:rsidRDefault="007A45A1" w:rsidP="007A45A1">
      <w:pPr>
        <w:pStyle w:val="aff0"/>
        <w:spacing w:before="0" w:after="0"/>
        <w:jc w:val="both"/>
        <w:rPr>
          <w:lang w:val="en-US"/>
        </w:rPr>
      </w:pPr>
      <w:r w:rsidRPr="007A45A1">
        <w:rPr>
          <w:lang w:val="en-US"/>
        </w:rPr>
        <w:t xml:space="preserve">In the event of insurmountable circumstances preventing the 2nd stage holding in </w:t>
      </w:r>
      <w:proofErr w:type="spellStart"/>
      <w:r w:rsidRPr="007A45A1">
        <w:rPr>
          <w:lang w:val="en-US"/>
        </w:rPr>
        <w:t>Shushenskoye</w:t>
      </w:r>
      <w:proofErr w:type="spellEnd"/>
      <w:r w:rsidRPr="007A45A1">
        <w:rPr>
          <w:lang w:val="en-US"/>
        </w:rPr>
        <w:t>, the Krasnoyarsk region, the Founders have the right to decide to hold the 2nd stage in the format of an absentee qualifying round with a venue change. Information about the decision taken by the Founders is published on the Festival’s website www.festmir.ru not later than June 20.</w:t>
      </w:r>
    </w:p>
    <w:p w:rsidR="00D949C7" w:rsidRPr="00826B05" w:rsidRDefault="00D949C7" w:rsidP="005A2AB6">
      <w:pPr>
        <w:pStyle w:val="aff0"/>
        <w:spacing w:before="0" w:after="0"/>
        <w:jc w:val="both"/>
        <w:rPr>
          <w:rFonts w:eastAsiaTheme="minorEastAsia"/>
          <w:lang w:val="en-US"/>
        </w:rPr>
      </w:pPr>
      <w:r w:rsidRPr="00826B05">
        <w:rPr>
          <w:lang w:val="en-US"/>
        </w:rPr>
        <w:t>During the stage 2 of the Competition</w:t>
      </w:r>
      <w:r w:rsidR="007A45A1">
        <w:rPr>
          <w:lang w:val="en-US"/>
        </w:rPr>
        <w:t>,</w:t>
      </w:r>
      <w:r w:rsidRPr="00826B05">
        <w:rPr>
          <w:lang w:val="en-US"/>
        </w:rPr>
        <w:t xml:space="preserve"> the Jury will consider the items that </w:t>
      </w:r>
      <w:r w:rsidR="007A45A1">
        <w:rPr>
          <w:lang w:val="en-US"/>
        </w:rPr>
        <w:t>n</w:t>
      </w:r>
      <w:r w:rsidRPr="00826B05">
        <w:rPr>
          <w:lang w:val="en-US"/>
        </w:rPr>
        <w:t>ominees bring to the Festival and determine the winners of the nominations and the winner of the Award.</w:t>
      </w:r>
    </w:p>
    <w:p w:rsidR="00D949C7" w:rsidRPr="00826B05" w:rsidRDefault="007A45A1" w:rsidP="001F70AC">
      <w:pPr>
        <w:jc w:val="both"/>
        <w:rPr>
          <w:rFonts w:ascii="Times New Roman" w:eastAsia="Times New Roman" w:hAnsi="Times New Roman"/>
          <w:sz w:val="24"/>
          <w:szCs w:val="24"/>
          <w:lang w:val="en-US" w:eastAsia="ru-RU"/>
        </w:rPr>
      </w:pPr>
      <w:r w:rsidRPr="007A45A1">
        <w:rPr>
          <w:rFonts w:ascii="Times New Roman" w:eastAsia="Times New Roman" w:hAnsi="Times New Roman"/>
          <w:sz w:val="24"/>
          <w:szCs w:val="24"/>
          <w:lang w:val="en-US" w:eastAsia="ru-RU"/>
        </w:rPr>
        <w:t>During the stag</w:t>
      </w:r>
      <w:r>
        <w:rPr>
          <w:rFonts w:ascii="Times New Roman" w:eastAsia="Times New Roman" w:hAnsi="Times New Roman"/>
          <w:sz w:val="24"/>
          <w:szCs w:val="24"/>
          <w:lang w:val="en-US" w:eastAsia="ru-RU"/>
        </w:rPr>
        <w:t>e 2</w:t>
      </w:r>
      <w:r>
        <w:rPr>
          <w:rFonts w:ascii="Times New Roman" w:hAnsi="Times New Roman"/>
          <w:sz w:val="24"/>
          <w:szCs w:val="24"/>
          <w:lang w:val="en-US"/>
        </w:rPr>
        <w:t xml:space="preserve"> </w:t>
      </w:r>
      <w:r>
        <w:rPr>
          <w:rFonts w:ascii="Times New Roman" w:eastAsia="Times New Roman" w:hAnsi="Times New Roman"/>
          <w:sz w:val="24"/>
          <w:szCs w:val="24"/>
          <w:lang w:val="en-US" w:eastAsia="ru-RU"/>
        </w:rPr>
        <w:t>e</w:t>
      </w:r>
      <w:r w:rsidR="00D949C7" w:rsidRPr="00826B05">
        <w:rPr>
          <w:rFonts w:ascii="Times New Roman" w:eastAsia="Times New Roman" w:hAnsi="Times New Roman"/>
          <w:sz w:val="24"/>
          <w:szCs w:val="24"/>
          <w:lang w:val="en-US" w:eastAsia="ru-RU"/>
        </w:rPr>
        <w:t xml:space="preserve">ach </w:t>
      </w:r>
      <w:r>
        <w:rPr>
          <w:rFonts w:ascii="Times New Roman" w:eastAsia="Times New Roman" w:hAnsi="Times New Roman"/>
          <w:sz w:val="24"/>
          <w:szCs w:val="24"/>
          <w:lang w:val="en-US" w:eastAsia="ru-RU"/>
        </w:rPr>
        <w:t>n</w:t>
      </w:r>
      <w:r w:rsidR="00D949C7" w:rsidRPr="00826B05">
        <w:rPr>
          <w:rFonts w:ascii="Times New Roman" w:eastAsia="Times New Roman" w:hAnsi="Times New Roman"/>
          <w:sz w:val="24"/>
          <w:szCs w:val="24"/>
          <w:lang w:val="en-US" w:eastAsia="ru-RU"/>
        </w:rPr>
        <w:t xml:space="preserve">ominee must bring 5 items to the on-site </w:t>
      </w:r>
      <w:r w:rsidR="005A2AB6">
        <w:rPr>
          <w:rFonts w:ascii="Times New Roman" w:eastAsia="Times New Roman" w:hAnsi="Times New Roman"/>
          <w:sz w:val="24"/>
          <w:szCs w:val="24"/>
          <w:lang w:val="en-US" w:eastAsia="ru-RU"/>
        </w:rPr>
        <w:t>qualifying</w:t>
      </w:r>
      <w:r w:rsidR="00D949C7" w:rsidRPr="00826B05">
        <w:rPr>
          <w:rFonts w:ascii="Times New Roman" w:eastAsia="Times New Roman" w:hAnsi="Times New Roman"/>
          <w:sz w:val="24"/>
          <w:szCs w:val="24"/>
          <w:lang w:val="en-US" w:eastAsia="ru-RU"/>
        </w:rPr>
        <w:t xml:space="preserve"> round as well as a video recording of production technique. </w:t>
      </w:r>
      <w:r w:rsidR="001F70AC">
        <w:rPr>
          <w:rFonts w:ascii="Times New Roman" w:eastAsia="Times New Roman" w:hAnsi="Times New Roman"/>
          <w:sz w:val="24"/>
          <w:szCs w:val="24"/>
          <w:lang w:val="en-US" w:eastAsia="ru-RU"/>
        </w:rPr>
        <w:t>During the s</w:t>
      </w:r>
      <w:r w:rsidR="001F70AC" w:rsidRPr="001F70AC">
        <w:rPr>
          <w:rFonts w:ascii="Times New Roman" w:eastAsia="Times New Roman" w:hAnsi="Times New Roman"/>
          <w:sz w:val="24"/>
          <w:szCs w:val="24"/>
          <w:lang w:val="en-US" w:eastAsia="ru-RU"/>
        </w:rPr>
        <w:t xml:space="preserve">tage 2 in the format of the absentee qualifying round, the nominees, send to the Organizer </w:t>
      </w:r>
      <w:r w:rsidR="001F70AC">
        <w:rPr>
          <w:rFonts w:ascii="Times New Roman" w:eastAsia="Times New Roman" w:hAnsi="Times New Roman"/>
          <w:sz w:val="24"/>
          <w:szCs w:val="24"/>
          <w:lang w:val="en-US" w:eastAsia="ru-RU"/>
        </w:rPr>
        <w:t>(</w:t>
      </w:r>
      <w:r w:rsidR="001F70AC" w:rsidRPr="001F70AC">
        <w:rPr>
          <w:rFonts w:ascii="Times New Roman" w:eastAsia="Times New Roman" w:hAnsi="Times New Roman"/>
          <w:sz w:val="24"/>
          <w:szCs w:val="24"/>
          <w:lang w:val="en-US" w:eastAsia="ru-RU"/>
        </w:rPr>
        <w:t>before July 01</w:t>
      </w:r>
      <w:r w:rsidR="001F70AC">
        <w:rPr>
          <w:rFonts w:ascii="Times New Roman" w:eastAsia="Times New Roman" w:hAnsi="Times New Roman"/>
          <w:sz w:val="24"/>
          <w:szCs w:val="24"/>
          <w:lang w:val="en-US" w:eastAsia="ru-RU"/>
        </w:rPr>
        <w:t>)</w:t>
      </w:r>
      <w:r w:rsidR="001F70AC" w:rsidRPr="001F70AC">
        <w:rPr>
          <w:rFonts w:ascii="Times New Roman" w:eastAsia="Times New Roman" w:hAnsi="Times New Roman"/>
          <w:sz w:val="24"/>
          <w:szCs w:val="24"/>
          <w:lang w:val="en-US" w:eastAsia="ru-RU"/>
        </w:rPr>
        <w:t xml:space="preserve"> by e-mail </w:t>
      </w:r>
      <w:hyperlink r:id="rId14" w:history="1">
        <w:r w:rsidR="001F70AC" w:rsidRPr="0050415E">
          <w:rPr>
            <w:rStyle w:val="ae"/>
            <w:rFonts w:ascii="Times New Roman" w:eastAsia="Times New Roman" w:hAnsi="Times New Roman"/>
            <w:sz w:val="24"/>
            <w:szCs w:val="24"/>
            <w:lang w:val="en-US" w:eastAsia="ru-RU"/>
          </w:rPr>
          <w:t>mir-sibiri-dpi@mail.ru</w:t>
        </w:r>
      </w:hyperlink>
      <w:r w:rsidR="001F70AC" w:rsidRPr="001F70AC">
        <w:rPr>
          <w:rFonts w:ascii="Times New Roman" w:eastAsia="Times New Roman" w:hAnsi="Times New Roman"/>
          <w:sz w:val="24"/>
          <w:szCs w:val="24"/>
          <w:lang w:val="en-US" w:eastAsia="ru-RU"/>
        </w:rPr>
        <w:t xml:space="preserve"> a video posted on a file sharing service and (or) video hosting, in the format of a download link lasting 10-15 minutes including a story about yourself, a demonstration of t</w:t>
      </w:r>
      <w:r w:rsidR="001F70AC">
        <w:rPr>
          <w:rFonts w:ascii="Times New Roman" w:eastAsia="Times New Roman" w:hAnsi="Times New Roman"/>
          <w:sz w:val="24"/>
          <w:szCs w:val="24"/>
          <w:lang w:val="en-US" w:eastAsia="ru-RU"/>
        </w:rPr>
        <w:t>he technique of making products</w:t>
      </w:r>
      <w:r w:rsidR="001F70AC" w:rsidRPr="001F70AC">
        <w:rPr>
          <w:rFonts w:ascii="Times New Roman" w:eastAsia="Times New Roman" w:hAnsi="Times New Roman"/>
          <w:sz w:val="24"/>
          <w:szCs w:val="24"/>
          <w:lang w:val="en-US" w:eastAsia="ru-RU"/>
        </w:rPr>
        <w:t xml:space="preserve"> as well as showing an exhibition of your own works in the amount of at least 10 products.</w:t>
      </w:r>
    </w:p>
    <w:p w:rsidR="00760DDA" w:rsidRPr="00760DDA" w:rsidRDefault="00760DDA" w:rsidP="00760DDA">
      <w:pPr>
        <w:pStyle w:val="HTML"/>
        <w:shd w:val="clear" w:color="auto" w:fill="FFFFFF"/>
        <w:rPr>
          <w:rFonts w:ascii="Times New Roman" w:eastAsia="Times New Roman" w:hAnsi="Times New Roman"/>
          <w:sz w:val="24"/>
          <w:lang w:val="en" w:eastAsia="ru-RU"/>
        </w:rPr>
      </w:pPr>
      <w:r>
        <w:rPr>
          <w:rFonts w:ascii="Times New Roman" w:eastAsia="Times New Roman" w:hAnsi="Times New Roman"/>
          <w:sz w:val="24"/>
          <w:szCs w:val="24"/>
          <w:lang w:val="en-US" w:eastAsia="ru-RU"/>
        </w:rPr>
        <w:t xml:space="preserve">4.5. </w:t>
      </w:r>
      <w:r w:rsidRPr="00760DDA">
        <w:rPr>
          <w:rFonts w:ascii="Times New Roman" w:eastAsia="Times New Roman" w:hAnsi="Times New Roman"/>
          <w:sz w:val="24"/>
          <w:lang w:val="en" w:eastAsia="ru-RU"/>
        </w:rPr>
        <w:t>The jury is headed by a chairman who organizes the work of the jury and keeping records.</w:t>
      </w:r>
    </w:p>
    <w:p w:rsidR="001F70AC" w:rsidRPr="00760DDA" w:rsidRDefault="00760DDA" w:rsidP="005A2AB6">
      <w:pPr>
        <w:jc w:val="both"/>
        <w:rPr>
          <w:rFonts w:ascii="Times New Roman" w:eastAsia="Times New Roman" w:hAnsi="Times New Roman"/>
          <w:sz w:val="24"/>
          <w:szCs w:val="24"/>
          <w:lang w:val="en" w:eastAsia="ru-RU"/>
        </w:rPr>
      </w:pPr>
      <w:r w:rsidRPr="00826B05">
        <w:rPr>
          <w:rFonts w:ascii="Times New Roman" w:eastAsia="Times New Roman" w:hAnsi="Times New Roman"/>
          <w:sz w:val="24"/>
          <w:szCs w:val="24"/>
          <w:lang w:val="en-US" w:eastAsia="ru-RU"/>
        </w:rPr>
        <w:t xml:space="preserve">The Jury assesses the competition items made by </w:t>
      </w:r>
      <w:r>
        <w:rPr>
          <w:rFonts w:ascii="Times New Roman" w:eastAsia="Times New Roman" w:hAnsi="Times New Roman"/>
          <w:sz w:val="24"/>
          <w:szCs w:val="24"/>
          <w:lang w:val="en-US" w:eastAsia="ru-RU"/>
        </w:rPr>
        <w:t>n</w:t>
      </w:r>
      <w:r w:rsidRPr="00826B05">
        <w:rPr>
          <w:rFonts w:ascii="Times New Roman" w:eastAsia="Times New Roman" w:hAnsi="Times New Roman"/>
          <w:sz w:val="24"/>
          <w:szCs w:val="24"/>
          <w:lang w:val="en-US" w:eastAsia="ru-RU"/>
        </w:rPr>
        <w:t>ominees at the closed session by simple voting with assessment sheets where “5” is a maximum grade for each criterion.</w:t>
      </w:r>
    </w:p>
    <w:p w:rsidR="007A45A1"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After the assessment </w:t>
      </w:r>
      <w:r w:rsidR="00760DDA">
        <w:rPr>
          <w:rFonts w:ascii="Times New Roman" w:eastAsia="Times New Roman" w:hAnsi="Times New Roman"/>
          <w:sz w:val="24"/>
          <w:szCs w:val="24"/>
          <w:lang w:val="en-US" w:eastAsia="ru-RU"/>
        </w:rPr>
        <w:t xml:space="preserve">in the stage 2 </w:t>
      </w:r>
      <w:r w:rsidRPr="00826B05">
        <w:rPr>
          <w:rFonts w:ascii="Times New Roman" w:eastAsia="Times New Roman" w:hAnsi="Times New Roman"/>
          <w:sz w:val="24"/>
          <w:szCs w:val="24"/>
          <w:lang w:val="en-US" w:eastAsia="ru-RU"/>
        </w:rPr>
        <w:t xml:space="preserve">of competitive items presented at the on-site </w:t>
      </w:r>
      <w:r w:rsidR="005A2AB6">
        <w:rPr>
          <w:rFonts w:ascii="Times New Roman" w:eastAsia="Times New Roman" w:hAnsi="Times New Roman"/>
          <w:sz w:val="24"/>
          <w:szCs w:val="24"/>
          <w:lang w:val="en-US" w:eastAsia="ru-RU"/>
        </w:rPr>
        <w:t>qualifying</w:t>
      </w:r>
      <w:r w:rsidRPr="00826B05">
        <w:rPr>
          <w:rFonts w:ascii="Times New Roman" w:eastAsia="Times New Roman" w:hAnsi="Times New Roman"/>
          <w:sz w:val="24"/>
          <w:szCs w:val="24"/>
          <w:lang w:val="en-US" w:eastAsia="ru-RU"/>
        </w:rPr>
        <w:t xml:space="preserve"> round the Jury determines one winner in each nomination and one winner of the “MIRA” Crafts Award.</w:t>
      </w:r>
    </w:p>
    <w:p w:rsidR="00D949C7" w:rsidRPr="00826B05" w:rsidRDefault="00D949C7" w:rsidP="005A2AB6">
      <w:pPr>
        <w:jc w:val="both"/>
        <w:rPr>
          <w:rFonts w:ascii="Times New Roman" w:hAnsi="Times New Roman"/>
          <w:sz w:val="24"/>
          <w:szCs w:val="24"/>
          <w:shd w:val="clear" w:color="auto" w:fill="FFFFFF"/>
          <w:lang w:val="en-US"/>
        </w:rPr>
      </w:pPr>
      <w:r w:rsidRPr="00826B05">
        <w:rPr>
          <w:rFonts w:ascii="Times New Roman" w:hAnsi="Times New Roman"/>
          <w:sz w:val="24"/>
          <w:szCs w:val="24"/>
          <w:shd w:val="clear" w:color="auto" w:fill="FFFFFF"/>
          <w:lang w:val="en-US"/>
        </w:rPr>
        <w:t>The jury has the right to exclude the nominee from participation in the stage</w:t>
      </w:r>
      <w:r w:rsidR="00760DDA">
        <w:rPr>
          <w:rFonts w:ascii="Times New Roman" w:hAnsi="Times New Roman"/>
          <w:sz w:val="24"/>
          <w:szCs w:val="24"/>
          <w:shd w:val="clear" w:color="auto" w:fill="FFFFFF"/>
          <w:lang w:val="en-US"/>
        </w:rPr>
        <w:t xml:space="preserve"> 2</w:t>
      </w:r>
      <w:r w:rsidRPr="00826B05">
        <w:rPr>
          <w:rFonts w:ascii="Times New Roman" w:hAnsi="Times New Roman"/>
          <w:sz w:val="24"/>
          <w:szCs w:val="24"/>
          <w:shd w:val="clear" w:color="auto" w:fill="FFFFFF"/>
          <w:lang w:val="en-US"/>
        </w:rPr>
        <w:t xml:space="preserve"> of the Competition in case of violation of the requirements established by </w:t>
      </w:r>
      <w:r w:rsidR="00760DDA">
        <w:rPr>
          <w:rFonts w:ascii="Times New Roman" w:hAnsi="Times New Roman"/>
          <w:sz w:val="24"/>
          <w:szCs w:val="24"/>
          <w:shd w:val="clear" w:color="auto" w:fill="FFFFFF"/>
          <w:lang w:val="en-US"/>
        </w:rPr>
        <w:t>paragraph</w:t>
      </w:r>
      <w:r w:rsidRPr="00826B05">
        <w:rPr>
          <w:rFonts w:ascii="Times New Roman" w:hAnsi="Times New Roman"/>
          <w:sz w:val="24"/>
          <w:szCs w:val="24"/>
          <w:shd w:val="clear" w:color="auto" w:fill="FFFFFF"/>
          <w:lang w:val="en-US"/>
        </w:rPr>
        <w:t xml:space="preserve"> 4.</w:t>
      </w:r>
      <w:r w:rsidR="00760DDA">
        <w:rPr>
          <w:rFonts w:ascii="Times New Roman" w:hAnsi="Times New Roman"/>
          <w:sz w:val="24"/>
          <w:szCs w:val="24"/>
          <w:shd w:val="clear" w:color="auto" w:fill="FFFFFF"/>
          <w:lang w:val="en-US"/>
        </w:rPr>
        <w:t>2</w:t>
      </w:r>
      <w:r w:rsidR="004B3969" w:rsidRPr="004B3969">
        <w:rPr>
          <w:rFonts w:ascii="Times New Roman" w:hAnsi="Times New Roman"/>
          <w:sz w:val="24"/>
          <w:szCs w:val="24"/>
          <w:shd w:val="clear" w:color="auto" w:fill="FFFFFF"/>
          <w:lang w:val="en-US"/>
        </w:rPr>
        <w:t>.</w:t>
      </w:r>
      <w:r w:rsidRPr="00826B05">
        <w:rPr>
          <w:rFonts w:ascii="Times New Roman" w:hAnsi="Times New Roman"/>
          <w:sz w:val="24"/>
          <w:szCs w:val="24"/>
          <w:shd w:val="clear" w:color="auto" w:fill="FFFFFF"/>
          <w:lang w:val="en-US"/>
        </w:rPr>
        <w:t xml:space="preserve"> of these Provisions.</w:t>
      </w:r>
    </w:p>
    <w:p w:rsidR="00D949C7" w:rsidRPr="00826B05" w:rsidRDefault="00D949C7" w:rsidP="005A2AB6">
      <w:pPr>
        <w:jc w:val="both"/>
        <w:rPr>
          <w:rFonts w:ascii="Times New Roman" w:hAnsi="Times New Roman"/>
          <w:sz w:val="24"/>
          <w:szCs w:val="24"/>
          <w:lang w:val="en-US"/>
        </w:rPr>
      </w:pPr>
      <w:r w:rsidRPr="00826B05">
        <w:rPr>
          <w:rFonts w:ascii="Times New Roman" w:hAnsi="Times New Roman"/>
          <w:sz w:val="24"/>
          <w:szCs w:val="24"/>
          <w:lang w:val="en-US"/>
        </w:rPr>
        <w:t xml:space="preserve">The Jury’s decision is recorded in protocol and is not subject to any appeal.  The Jury has a right not to award </w:t>
      </w:r>
      <w:r w:rsidR="002A0E29">
        <w:rPr>
          <w:rFonts w:ascii="Times New Roman" w:hAnsi="Times New Roman"/>
          <w:sz w:val="24"/>
          <w:szCs w:val="24"/>
          <w:lang w:val="en-US"/>
        </w:rPr>
        <w:t>n</w:t>
      </w:r>
      <w:r w:rsidRPr="00826B05">
        <w:rPr>
          <w:rFonts w:ascii="Times New Roman" w:hAnsi="Times New Roman"/>
          <w:sz w:val="24"/>
          <w:szCs w:val="24"/>
          <w:lang w:val="en-US"/>
        </w:rPr>
        <w:t xml:space="preserve">ominees and </w:t>
      </w:r>
      <w:r w:rsidR="002A0E29">
        <w:rPr>
          <w:rFonts w:ascii="Times New Roman" w:hAnsi="Times New Roman"/>
          <w:sz w:val="24"/>
          <w:szCs w:val="24"/>
          <w:lang w:val="en-US"/>
        </w:rPr>
        <w:t>w</w:t>
      </w:r>
      <w:r w:rsidRPr="00826B05">
        <w:rPr>
          <w:rFonts w:ascii="Times New Roman" w:hAnsi="Times New Roman"/>
          <w:sz w:val="24"/>
          <w:szCs w:val="24"/>
          <w:lang w:val="en-US"/>
        </w:rPr>
        <w:t>inners in any of the nominations.</w:t>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4.</w:t>
      </w:r>
      <w:r w:rsidR="00096929">
        <w:rPr>
          <w:rFonts w:ascii="Times New Roman" w:eastAsia="Times New Roman" w:hAnsi="Times New Roman"/>
          <w:sz w:val="24"/>
          <w:szCs w:val="24"/>
          <w:lang w:val="en-US" w:eastAsia="ru-RU"/>
        </w:rPr>
        <w:t>6</w:t>
      </w:r>
      <w:r w:rsidRPr="00826B05">
        <w:rPr>
          <w:rFonts w:ascii="Times New Roman" w:eastAsia="Times New Roman" w:hAnsi="Times New Roman"/>
          <w:sz w:val="24"/>
          <w:szCs w:val="24"/>
          <w:lang w:val="en-US" w:eastAsia="ru-RU"/>
        </w:rPr>
        <w:t xml:space="preserve">. </w:t>
      </w:r>
      <w:r w:rsidRPr="00826B05">
        <w:rPr>
          <w:rFonts w:ascii="Times New Roman" w:hAnsi="Times New Roman"/>
          <w:sz w:val="24"/>
          <w:szCs w:val="24"/>
          <w:lang w:val="en-US"/>
        </w:rPr>
        <w:t xml:space="preserve">If the </w:t>
      </w:r>
      <w:r w:rsidR="00096929">
        <w:rPr>
          <w:rFonts w:ascii="Times New Roman" w:hAnsi="Times New Roman"/>
          <w:sz w:val="24"/>
          <w:szCs w:val="24"/>
          <w:lang w:val="en-US"/>
        </w:rPr>
        <w:t>n</w:t>
      </w:r>
      <w:r w:rsidRPr="00826B05">
        <w:rPr>
          <w:rFonts w:ascii="Times New Roman" w:hAnsi="Times New Roman"/>
          <w:sz w:val="24"/>
          <w:szCs w:val="24"/>
          <w:lang w:val="en-US"/>
        </w:rPr>
        <w:t xml:space="preserve">ominees got an equal amount of points, the </w:t>
      </w:r>
      <w:r w:rsidR="00096929">
        <w:rPr>
          <w:rFonts w:ascii="Times New Roman" w:hAnsi="Times New Roman"/>
          <w:sz w:val="24"/>
          <w:szCs w:val="24"/>
          <w:lang w:val="en-US"/>
        </w:rPr>
        <w:t>c</w:t>
      </w:r>
      <w:r w:rsidRPr="00826B05">
        <w:rPr>
          <w:rFonts w:ascii="Times New Roman" w:hAnsi="Times New Roman"/>
          <w:sz w:val="24"/>
          <w:szCs w:val="24"/>
          <w:lang w:val="en-US"/>
        </w:rPr>
        <w:t xml:space="preserve">hairman of the Jury has a right to give 5 additional points to one of the </w:t>
      </w:r>
      <w:r w:rsidR="00096929">
        <w:rPr>
          <w:rFonts w:ascii="Times New Roman" w:hAnsi="Times New Roman"/>
          <w:sz w:val="24"/>
          <w:szCs w:val="24"/>
          <w:lang w:val="en-US"/>
        </w:rPr>
        <w:t>n</w:t>
      </w:r>
      <w:r w:rsidRPr="00826B05">
        <w:rPr>
          <w:rFonts w:ascii="Times New Roman" w:hAnsi="Times New Roman"/>
          <w:sz w:val="24"/>
          <w:szCs w:val="24"/>
          <w:lang w:val="en-US"/>
        </w:rPr>
        <w:t>ominees or Competitors.</w:t>
      </w:r>
    </w:p>
    <w:p w:rsidR="00CA5D22" w:rsidRDefault="00CA5D22" w:rsidP="005A2AB6">
      <w:pPr>
        <w:jc w:val="both"/>
        <w:rPr>
          <w:rFonts w:ascii="Times New Roman" w:eastAsia="Times New Roman" w:hAnsi="Times New Roman"/>
          <w:b/>
          <w:bCs/>
          <w:sz w:val="24"/>
          <w:szCs w:val="24"/>
          <w:lang w:val="en-US" w:eastAsia="ru-RU"/>
        </w:rPr>
      </w:pPr>
    </w:p>
    <w:p w:rsidR="00CA5D22" w:rsidRDefault="00CA5D22" w:rsidP="005A2AB6">
      <w:pPr>
        <w:jc w:val="both"/>
        <w:rPr>
          <w:rFonts w:ascii="Times New Roman" w:eastAsia="Times New Roman" w:hAnsi="Times New Roman"/>
          <w:b/>
          <w:bCs/>
          <w:sz w:val="24"/>
          <w:szCs w:val="24"/>
          <w:lang w:val="en-US" w:eastAsia="ru-RU"/>
        </w:rPr>
      </w:pPr>
    </w:p>
    <w:p w:rsidR="00D949C7" w:rsidRDefault="00D949C7" w:rsidP="00CA5D22">
      <w:pPr>
        <w:jc w:val="center"/>
        <w:rPr>
          <w:rFonts w:ascii="Times New Roman" w:eastAsia="Times New Roman" w:hAnsi="Times New Roman"/>
          <w:b/>
          <w:bCs/>
          <w:sz w:val="24"/>
          <w:szCs w:val="24"/>
          <w:lang w:val="en-US" w:eastAsia="ru-RU"/>
        </w:rPr>
      </w:pPr>
      <w:r w:rsidRPr="00826B05">
        <w:rPr>
          <w:rFonts w:ascii="Times New Roman" w:eastAsia="Times New Roman" w:hAnsi="Times New Roman"/>
          <w:b/>
          <w:bCs/>
          <w:sz w:val="24"/>
          <w:szCs w:val="24"/>
          <w:lang w:val="en-US" w:eastAsia="ru-RU"/>
        </w:rPr>
        <w:t>5. Awarding</w:t>
      </w:r>
    </w:p>
    <w:p w:rsidR="00CA5D22" w:rsidRPr="00826B05" w:rsidRDefault="00CA5D22" w:rsidP="005A2AB6">
      <w:pPr>
        <w:jc w:val="both"/>
        <w:rPr>
          <w:rFonts w:ascii="Times New Roman" w:eastAsia="Times New Roman" w:hAnsi="Times New Roman"/>
          <w:sz w:val="24"/>
          <w:szCs w:val="24"/>
          <w:lang w:val="en-US" w:eastAsia="ru-RU"/>
        </w:rPr>
      </w:pPr>
    </w:p>
    <w:p w:rsidR="00D949C7" w:rsidRPr="00826B05" w:rsidRDefault="00D949C7" w:rsidP="005A2AB6">
      <w:pPr>
        <w:jc w:val="both"/>
        <w:rPr>
          <w:rFonts w:ascii="Times New Roman" w:hAnsi="Times New Roman"/>
          <w:sz w:val="24"/>
          <w:shd w:val="clear" w:color="auto" w:fill="FFFFFF"/>
          <w:lang w:val="en-US"/>
        </w:rPr>
      </w:pPr>
      <w:r w:rsidRPr="00826B05">
        <w:rPr>
          <w:rFonts w:ascii="Times New Roman" w:eastAsia="Times New Roman" w:hAnsi="Times New Roman"/>
          <w:sz w:val="24"/>
          <w:szCs w:val="24"/>
          <w:lang w:val="en-US" w:eastAsia="ru-RU"/>
        </w:rPr>
        <w:t xml:space="preserve">5.1. All contestants will be awarded with the Competitions diplomas </w:t>
      </w:r>
      <w:r w:rsidR="00CA5D22">
        <w:rPr>
          <w:rFonts w:ascii="Times New Roman" w:hAnsi="Times New Roman"/>
          <w:sz w:val="24"/>
          <w:shd w:val="clear" w:color="auto" w:fill="FFFFFF"/>
          <w:lang w:val="en-US"/>
        </w:rPr>
        <w:t>personally</w:t>
      </w:r>
      <w:r w:rsidRPr="00826B05">
        <w:rPr>
          <w:rFonts w:ascii="Times New Roman" w:hAnsi="Times New Roman"/>
          <w:sz w:val="24"/>
          <w:shd w:val="clear" w:color="auto" w:fill="FFFFFF"/>
          <w:lang w:val="en-US"/>
        </w:rPr>
        <w:t xml:space="preserve"> or sent to the email address </w:t>
      </w:r>
      <w:r w:rsidR="00CA5D22">
        <w:rPr>
          <w:rFonts w:ascii="Times New Roman" w:hAnsi="Times New Roman"/>
          <w:sz w:val="24"/>
          <w:shd w:val="clear" w:color="auto" w:fill="FFFFFF"/>
          <w:lang w:val="en-US"/>
        </w:rPr>
        <w:t>stated in an application</w:t>
      </w:r>
      <w:r w:rsidR="00CA5D22" w:rsidRPr="00826B05">
        <w:rPr>
          <w:rFonts w:ascii="Times New Roman" w:hAnsi="Times New Roman"/>
          <w:sz w:val="24"/>
          <w:shd w:val="clear" w:color="auto" w:fill="FFFFFF"/>
          <w:lang w:val="en-US"/>
        </w:rPr>
        <w:t xml:space="preserve"> </w:t>
      </w:r>
      <w:r w:rsidRPr="00826B05">
        <w:rPr>
          <w:rFonts w:ascii="Times New Roman" w:hAnsi="Times New Roman"/>
          <w:sz w:val="24"/>
          <w:shd w:val="clear" w:color="auto" w:fill="FFFFFF"/>
          <w:lang w:val="en-US"/>
        </w:rPr>
        <w:t xml:space="preserve">or by </w:t>
      </w:r>
      <w:r w:rsidR="00CA5D22">
        <w:rPr>
          <w:rFonts w:ascii="Times New Roman" w:hAnsi="Times New Roman"/>
          <w:sz w:val="24"/>
          <w:shd w:val="clear" w:color="auto" w:fill="FFFFFF"/>
          <w:lang w:val="en-US"/>
        </w:rPr>
        <w:t>post if e-mail is not stated in</w:t>
      </w:r>
      <w:r w:rsidR="00CA5D22" w:rsidRPr="00CA5D22">
        <w:rPr>
          <w:lang w:val="en-US"/>
        </w:rPr>
        <w:t xml:space="preserve"> </w:t>
      </w:r>
      <w:r w:rsidR="00CA5D22" w:rsidRPr="00CA5D22">
        <w:rPr>
          <w:rFonts w:ascii="Times New Roman" w:hAnsi="Times New Roman"/>
          <w:sz w:val="24"/>
          <w:shd w:val="clear" w:color="auto" w:fill="FFFFFF"/>
          <w:lang w:val="en-US"/>
        </w:rPr>
        <w:t>an application</w:t>
      </w:r>
      <w:r w:rsidR="00CA5D22">
        <w:rPr>
          <w:rFonts w:ascii="Times New Roman" w:hAnsi="Times New Roman"/>
          <w:sz w:val="24"/>
          <w:shd w:val="clear" w:color="auto" w:fill="FFFFFF"/>
          <w:lang w:val="en-US"/>
        </w:rPr>
        <w:t>.</w:t>
      </w:r>
    </w:p>
    <w:p w:rsidR="00CA5D22" w:rsidRDefault="00CA5D22" w:rsidP="005A2AB6">
      <w:pPr>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5.2. </w:t>
      </w:r>
      <w:r w:rsidRPr="00CA5D22">
        <w:rPr>
          <w:rFonts w:ascii="Times New Roman" w:eastAsia="Times New Roman" w:hAnsi="Times New Roman"/>
          <w:sz w:val="24"/>
          <w:szCs w:val="24"/>
          <w:lang w:val="en-US" w:eastAsia="ru-RU"/>
        </w:rPr>
        <w:t>Competitors whose competitive materials were assessed in the stage</w:t>
      </w:r>
      <w:r>
        <w:rPr>
          <w:rFonts w:ascii="Times New Roman" w:eastAsia="Times New Roman" w:hAnsi="Times New Roman"/>
          <w:sz w:val="24"/>
          <w:szCs w:val="24"/>
          <w:lang w:val="en-US" w:eastAsia="ru-RU"/>
        </w:rPr>
        <w:t xml:space="preserve"> </w:t>
      </w:r>
      <w:r w:rsidRPr="00CA5D22">
        <w:rPr>
          <w:rFonts w:ascii="Times New Roman" w:eastAsia="Times New Roman" w:hAnsi="Times New Roman"/>
          <w:sz w:val="24"/>
          <w:szCs w:val="24"/>
          <w:lang w:val="en-US" w:eastAsia="ru-RU"/>
        </w:rPr>
        <w:t>1 of the Competition, and who have not become nominees are awarded with diplomas of the competition participants.</w:t>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lastRenderedPageBreak/>
        <w:t>5.</w:t>
      </w:r>
      <w:r w:rsidR="00CA5D22">
        <w:rPr>
          <w:rFonts w:ascii="Times New Roman" w:eastAsia="Times New Roman" w:hAnsi="Times New Roman"/>
          <w:sz w:val="24"/>
          <w:szCs w:val="24"/>
          <w:lang w:val="en-US" w:eastAsia="ru-RU"/>
        </w:rPr>
        <w:t>3</w:t>
      </w:r>
      <w:r w:rsidRPr="00826B05">
        <w:rPr>
          <w:rFonts w:ascii="Times New Roman" w:eastAsia="Times New Roman" w:hAnsi="Times New Roman"/>
          <w:sz w:val="24"/>
          <w:szCs w:val="24"/>
          <w:lang w:val="en-US" w:eastAsia="ru-RU"/>
        </w:rPr>
        <w:t xml:space="preserve">. The </w:t>
      </w:r>
      <w:r w:rsidR="00CA5D22">
        <w:rPr>
          <w:rFonts w:ascii="Times New Roman" w:eastAsia="Times New Roman" w:hAnsi="Times New Roman"/>
          <w:sz w:val="24"/>
          <w:szCs w:val="24"/>
          <w:lang w:val="en-US" w:eastAsia="ru-RU"/>
        </w:rPr>
        <w:t>n</w:t>
      </w:r>
      <w:r w:rsidRPr="00826B05">
        <w:rPr>
          <w:rFonts w:ascii="Times New Roman" w:eastAsia="Times New Roman" w:hAnsi="Times New Roman"/>
          <w:sz w:val="24"/>
          <w:szCs w:val="24"/>
          <w:lang w:val="en-US" w:eastAsia="ru-RU"/>
        </w:rPr>
        <w:t>ominees participating in the</w:t>
      </w:r>
      <w:r w:rsidR="00CA5D22">
        <w:rPr>
          <w:rFonts w:ascii="Times New Roman" w:eastAsia="Times New Roman" w:hAnsi="Times New Roman"/>
          <w:sz w:val="24"/>
          <w:szCs w:val="24"/>
          <w:lang w:val="en-US" w:eastAsia="ru-RU"/>
        </w:rPr>
        <w:t xml:space="preserve"> stage 2</w:t>
      </w:r>
      <w:r w:rsidRPr="00826B05">
        <w:rPr>
          <w:rFonts w:ascii="Times New Roman" w:eastAsia="Times New Roman" w:hAnsi="Times New Roman"/>
          <w:sz w:val="24"/>
          <w:szCs w:val="24"/>
          <w:lang w:val="en-US" w:eastAsia="ru-RU"/>
        </w:rPr>
        <w:t xml:space="preserve"> of</w:t>
      </w:r>
      <w:r w:rsidR="00CA5D22">
        <w:rPr>
          <w:rFonts w:ascii="Times New Roman" w:eastAsia="Times New Roman" w:hAnsi="Times New Roman"/>
          <w:sz w:val="24"/>
          <w:szCs w:val="24"/>
          <w:lang w:val="en-US" w:eastAsia="ru-RU"/>
        </w:rPr>
        <w:t xml:space="preserve"> the</w:t>
      </w:r>
      <w:r w:rsidRPr="00826B05">
        <w:rPr>
          <w:rFonts w:ascii="Times New Roman" w:eastAsia="Times New Roman" w:hAnsi="Times New Roman"/>
          <w:sz w:val="24"/>
          <w:szCs w:val="24"/>
          <w:lang w:val="en-US" w:eastAsia="ru-RU"/>
        </w:rPr>
        <w:t xml:space="preserve"> Competition who ha</w:t>
      </w:r>
      <w:r w:rsidR="00CA5D22">
        <w:rPr>
          <w:rFonts w:ascii="Times New Roman" w:eastAsia="Times New Roman" w:hAnsi="Times New Roman"/>
          <w:sz w:val="24"/>
          <w:szCs w:val="24"/>
          <w:lang w:val="en-US" w:eastAsia="ru-RU"/>
        </w:rPr>
        <w:t>ve</w:t>
      </w:r>
      <w:r w:rsidRPr="00826B05">
        <w:rPr>
          <w:rFonts w:ascii="Times New Roman" w:eastAsia="Times New Roman" w:hAnsi="Times New Roman"/>
          <w:sz w:val="24"/>
          <w:szCs w:val="24"/>
          <w:lang w:val="en-US" w:eastAsia="ru-RU"/>
        </w:rPr>
        <w:t xml:space="preserve"> not won the Award or ha</w:t>
      </w:r>
      <w:r w:rsidR="00CA5D22">
        <w:rPr>
          <w:rFonts w:ascii="Times New Roman" w:eastAsia="Times New Roman" w:hAnsi="Times New Roman"/>
          <w:sz w:val="24"/>
          <w:szCs w:val="24"/>
          <w:lang w:val="en-US" w:eastAsia="ru-RU"/>
        </w:rPr>
        <w:t>ve</w:t>
      </w:r>
      <w:r w:rsidRPr="00826B05">
        <w:rPr>
          <w:rFonts w:ascii="Times New Roman" w:eastAsia="Times New Roman" w:hAnsi="Times New Roman"/>
          <w:sz w:val="24"/>
          <w:szCs w:val="24"/>
          <w:lang w:val="en-US" w:eastAsia="ru-RU"/>
        </w:rPr>
        <w:t xml:space="preserve"> not become a winner of one of the nominations will be awarded with the Competition</w:t>
      </w:r>
      <w:r w:rsidR="00CA5D22">
        <w:rPr>
          <w:rFonts w:ascii="Times New Roman" w:eastAsia="Times New Roman" w:hAnsi="Times New Roman"/>
          <w:sz w:val="24"/>
          <w:szCs w:val="24"/>
          <w:lang w:val="en-US" w:eastAsia="ru-RU"/>
        </w:rPr>
        <w:t xml:space="preserve"> nominees</w:t>
      </w:r>
      <w:r w:rsidRPr="00826B05">
        <w:rPr>
          <w:rFonts w:ascii="Times New Roman" w:eastAsia="Times New Roman" w:hAnsi="Times New Roman"/>
          <w:sz w:val="24"/>
          <w:szCs w:val="24"/>
          <w:lang w:val="en-US" w:eastAsia="ru-RU"/>
        </w:rPr>
        <w:t xml:space="preserve"> diplomas and a bonus of 20 000 rubles (tax</w:t>
      </w:r>
      <w:r w:rsidR="00CA5D22">
        <w:rPr>
          <w:rFonts w:ascii="Times New Roman" w:eastAsia="Times New Roman" w:hAnsi="Times New Roman"/>
          <w:sz w:val="24"/>
          <w:szCs w:val="24"/>
          <w:lang w:val="en-US" w:eastAsia="ru-RU"/>
        </w:rPr>
        <w:t xml:space="preserve"> included</w:t>
      </w:r>
      <w:r w:rsidRPr="00826B05">
        <w:rPr>
          <w:rFonts w:ascii="Times New Roman" w:eastAsia="Times New Roman" w:hAnsi="Times New Roman"/>
          <w:sz w:val="24"/>
          <w:szCs w:val="24"/>
          <w:lang w:val="en-US" w:eastAsia="ru-RU"/>
        </w:rPr>
        <w:t>).</w:t>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5.</w:t>
      </w:r>
      <w:r w:rsidR="003D4174">
        <w:rPr>
          <w:rFonts w:ascii="Times New Roman" w:eastAsia="Times New Roman" w:hAnsi="Times New Roman"/>
          <w:sz w:val="24"/>
          <w:szCs w:val="24"/>
          <w:lang w:val="en-US" w:eastAsia="ru-RU"/>
        </w:rPr>
        <w:t>4</w:t>
      </w:r>
      <w:r w:rsidRPr="00826B05">
        <w:rPr>
          <w:rFonts w:ascii="Times New Roman" w:eastAsia="Times New Roman" w:hAnsi="Times New Roman"/>
          <w:sz w:val="24"/>
          <w:szCs w:val="24"/>
          <w:lang w:val="en-US" w:eastAsia="ru-RU"/>
        </w:rPr>
        <w:t xml:space="preserve">. The </w:t>
      </w:r>
      <w:r w:rsidR="003D4174">
        <w:rPr>
          <w:rFonts w:ascii="Times New Roman" w:eastAsia="Times New Roman" w:hAnsi="Times New Roman"/>
          <w:sz w:val="24"/>
          <w:szCs w:val="24"/>
          <w:lang w:val="en-US" w:eastAsia="ru-RU"/>
        </w:rPr>
        <w:t>n</w:t>
      </w:r>
      <w:r w:rsidRPr="00826B05">
        <w:rPr>
          <w:rFonts w:ascii="Times New Roman" w:eastAsia="Times New Roman" w:hAnsi="Times New Roman"/>
          <w:sz w:val="24"/>
          <w:szCs w:val="24"/>
          <w:lang w:val="en-US" w:eastAsia="ru-RU"/>
        </w:rPr>
        <w:t>ominees</w:t>
      </w:r>
      <w:r w:rsidR="003D4174">
        <w:rPr>
          <w:rFonts w:ascii="Times New Roman" w:eastAsia="Times New Roman" w:hAnsi="Times New Roman"/>
          <w:sz w:val="24"/>
          <w:szCs w:val="24"/>
          <w:lang w:val="en-US" w:eastAsia="ru-RU"/>
        </w:rPr>
        <w:t xml:space="preserve"> of the Competition who have</w:t>
      </w:r>
      <w:r w:rsidRPr="00826B05">
        <w:rPr>
          <w:rFonts w:ascii="Times New Roman" w:eastAsia="Times New Roman" w:hAnsi="Times New Roman"/>
          <w:sz w:val="24"/>
          <w:szCs w:val="24"/>
          <w:lang w:val="en-US" w:eastAsia="ru-RU"/>
        </w:rPr>
        <w:t xml:space="preserve"> not </w:t>
      </w:r>
      <w:r w:rsidR="003D4174" w:rsidRPr="00826B05">
        <w:rPr>
          <w:rFonts w:ascii="Times New Roman" w:eastAsia="Times New Roman" w:hAnsi="Times New Roman"/>
          <w:sz w:val="24"/>
          <w:szCs w:val="24"/>
          <w:lang w:val="en-US" w:eastAsia="ru-RU"/>
        </w:rPr>
        <w:t>particip</w:t>
      </w:r>
      <w:r w:rsidR="003D4174">
        <w:rPr>
          <w:rFonts w:ascii="Times New Roman" w:eastAsia="Times New Roman" w:hAnsi="Times New Roman"/>
          <w:sz w:val="24"/>
          <w:szCs w:val="24"/>
          <w:lang w:val="en-US" w:eastAsia="ru-RU"/>
        </w:rPr>
        <w:t>ated</w:t>
      </w:r>
      <w:r w:rsidRPr="00826B05">
        <w:rPr>
          <w:rFonts w:ascii="Times New Roman" w:eastAsia="Times New Roman" w:hAnsi="Times New Roman"/>
          <w:sz w:val="24"/>
          <w:szCs w:val="24"/>
          <w:lang w:val="en-US" w:eastAsia="ru-RU"/>
        </w:rPr>
        <w:t xml:space="preserve"> in the on-site </w:t>
      </w:r>
      <w:r w:rsidR="005A2AB6">
        <w:rPr>
          <w:rFonts w:ascii="Times New Roman" w:eastAsia="Times New Roman" w:hAnsi="Times New Roman"/>
          <w:sz w:val="24"/>
          <w:szCs w:val="24"/>
          <w:lang w:val="en-US" w:eastAsia="ru-RU"/>
        </w:rPr>
        <w:t>qualifying</w:t>
      </w:r>
      <w:r w:rsidRPr="00826B05">
        <w:rPr>
          <w:rFonts w:ascii="Times New Roman" w:eastAsia="Times New Roman" w:hAnsi="Times New Roman"/>
          <w:sz w:val="24"/>
          <w:szCs w:val="24"/>
          <w:lang w:val="en-US" w:eastAsia="ru-RU"/>
        </w:rPr>
        <w:t xml:space="preserve"> round of the </w:t>
      </w:r>
      <w:proofErr w:type="gramStart"/>
      <w:r w:rsidRPr="00826B05">
        <w:rPr>
          <w:rFonts w:ascii="Times New Roman" w:eastAsia="Times New Roman" w:hAnsi="Times New Roman"/>
          <w:sz w:val="24"/>
          <w:szCs w:val="24"/>
          <w:lang w:val="en-US" w:eastAsia="ru-RU"/>
        </w:rPr>
        <w:t>Competition  will</w:t>
      </w:r>
      <w:proofErr w:type="gramEnd"/>
      <w:r w:rsidRPr="00826B05">
        <w:rPr>
          <w:rFonts w:ascii="Times New Roman" w:eastAsia="Times New Roman" w:hAnsi="Times New Roman"/>
          <w:sz w:val="24"/>
          <w:szCs w:val="24"/>
          <w:lang w:val="en-US" w:eastAsia="ru-RU"/>
        </w:rPr>
        <w:t xml:space="preserve"> be awarded with the </w:t>
      </w:r>
      <w:r w:rsidR="003D4174">
        <w:rPr>
          <w:rFonts w:ascii="Times New Roman" w:eastAsia="Times New Roman" w:hAnsi="Times New Roman"/>
          <w:sz w:val="24"/>
          <w:szCs w:val="24"/>
          <w:lang w:val="en-US" w:eastAsia="ru-RU"/>
        </w:rPr>
        <w:t xml:space="preserve">nominees </w:t>
      </w:r>
      <w:r w:rsidRPr="00826B05">
        <w:rPr>
          <w:rFonts w:ascii="Times New Roman" w:eastAsia="Times New Roman" w:hAnsi="Times New Roman"/>
          <w:sz w:val="24"/>
          <w:szCs w:val="24"/>
          <w:lang w:val="en-US" w:eastAsia="ru-RU"/>
        </w:rPr>
        <w:t>diplomas.</w:t>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5.</w:t>
      </w:r>
      <w:r w:rsidR="00125CFA">
        <w:rPr>
          <w:rFonts w:ascii="Times New Roman" w:eastAsia="Times New Roman" w:hAnsi="Times New Roman"/>
          <w:sz w:val="24"/>
          <w:szCs w:val="24"/>
          <w:lang w:val="en-US" w:eastAsia="ru-RU"/>
        </w:rPr>
        <w:t>5</w:t>
      </w:r>
      <w:r w:rsidRPr="00826B05">
        <w:rPr>
          <w:rFonts w:ascii="Times New Roman" w:eastAsia="Times New Roman" w:hAnsi="Times New Roman"/>
          <w:sz w:val="24"/>
          <w:szCs w:val="24"/>
          <w:lang w:val="en-US" w:eastAsia="ru-RU"/>
        </w:rPr>
        <w:t xml:space="preserve">. The winners of nominations will be awarded with the </w:t>
      </w:r>
      <w:r w:rsidR="00125CFA">
        <w:rPr>
          <w:rFonts w:ascii="Times New Roman" w:eastAsia="Times New Roman" w:hAnsi="Times New Roman"/>
          <w:sz w:val="24"/>
          <w:szCs w:val="24"/>
          <w:lang w:val="en-US" w:eastAsia="ru-RU"/>
        </w:rPr>
        <w:t>w</w:t>
      </w:r>
      <w:r w:rsidRPr="00826B05">
        <w:rPr>
          <w:rFonts w:ascii="Times New Roman" w:eastAsia="Times New Roman" w:hAnsi="Times New Roman"/>
          <w:sz w:val="24"/>
          <w:szCs w:val="24"/>
          <w:lang w:val="en-US" w:eastAsia="ru-RU"/>
        </w:rPr>
        <w:t>inner of the Competition diplomas and a bonus of 40 000 rubles (tax</w:t>
      </w:r>
      <w:r w:rsidR="00125CFA">
        <w:rPr>
          <w:rFonts w:ascii="Times New Roman" w:eastAsia="Times New Roman" w:hAnsi="Times New Roman"/>
          <w:sz w:val="24"/>
          <w:szCs w:val="24"/>
          <w:lang w:val="en-US" w:eastAsia="ru-RU"/>
        </w:rPr>
        <w:t xml:space="preserve"> included</w:t>
      </w:r>
      <w:r w:rsidRPr="00826B05">
        <w:rPr>
          <w:rFonts w:ascii="Times New Roman" w:eastAsia="Times New Roman" w:hAnsi="Times New Roman"/>
          <w:sz w:val="24"/>
          <w:szCs w:val="24"/>
          <w:lang w:val="en-US" w:eastAsia="ru-RU"/>
        </w:rPr>
        <w:t>).  </w:t>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5.</w:t>
      </w:r>
      <w:r w:rsidR="00170A93">
        <w:rPr>
          <w:rFonts w:ascii="Times New Roman" w:eastAsia="Times New Roman" w:hAnsi="Times New Roman"/>
          <w:sz w:val="24"/>
          <w:szCs w:val="24"/>
          <w:lang w:val="en-US" w:eastAsia="ru-RU"/>
        </w:rPr>
        <w:t>6</w:t>
      </w:r>
      <w:r w:rsidRPr="00826B05">
        <w:rPr>
          <w:rFonts w:ascii="Times New Roman" w:eastAsia="Times New Roman" w:hAnsi="Times New Roman"/>
          <w:sz w:val="24"/>
          <w:szCs w:val="24"/>
          <w:lang w:val="en-US" w:eastAsia="ru-RU"/>
        </w:rPr>
        <w:t>. The winner of the ‘MIRA’ Crafts Award will be awarded with the ‘MIRA’ Crafts Award Winner diplo</w:t>
      </w:r>
      <w:r w:rsidR="00170A93">
        <w:rPr>
          <w:rFonts w:ascii="Times New Roman" w:eastAsia="Times New Roman" w:hAnsi="Times New Roman"/>
          <w:sz w:val="24"/>
          <w:szCs w:val="24"/>
          <w:lang w:val="en-US" w:eastAsia="ru-RU"/>
        </w:rPr>
        <w:t>ma, a bonus of 200 000 rubles (</w:t>
      </w:r>
      <w:r w:rsidRPr="00826B05">
        <w:rPr>
          <w:rFonts w:ascii="Times New Roman" w:eastAsia="Times New Roman" w:hAnsi="Times New Roman"/>
          <w:sz w:val="24"/>
          <w:szCs w:val="24"/>
          <w:lang w:val="en-US" w:eastAsia="ru-RU"/>
        </w:rPr>
        <w:t>tax</w:t>
      </w:r>
      <w:r w:rsidR="00170A93">
        <w:rPr>
          <w:rFonts w:ascii="Times New Roman" w:eastAsia="Times New Roman" w:hAnsi="Times New Roman"/>
          <w:sz w:val="24"/>
          <w:szCs w:val="24"/>
          <w:lang w:val="en-US" w:eastAsia="ru-RU"/>
        </w:rPr>
        <w:t xml:space="preserve"> included</w:t>
      </w:r>
      <w:r w:rsidRPr="00826B05">
        <w:rPr>
          <w:rFonts w:ascii="Times New Roman" w:eastAsia="Times New Roman" w:hAnsi="Times New Roman"/>
          <w:sz w:val="24"/>
          <w:szCs w:val="24"/>
          <w:lang w:val="en-US" w:eastAsia="ru-RU"/>
        </w:rPr>
        <w:t xml:space="preserve">) and bronze bowl souvenir – the ‘MIRA’ </w:t>
      </w:r>
      <w:r w:rsidR="00170A93">
        <w:rPr>
          <w:rFonts w:ascii="Times New Roman" w:eastAsia="Times New Roman" w:hAnsi="Times New Roman"/>
          <w:sz w:val="24"/>
          <w:szCs w:val="24"/>
          <w:lang w:val="en-US" w:eastAsia="ru-RU"/>
        </w:rPr>
        <w:t>A</w:t>
      </w:r>
      <w:r w:rsidRPr="00826B05">
        <w:rPr>
          <w:rFonts w:ascii="Times New Roman" w:eastAsia="Times New Roman" w:hAnsi="Times New Roman"/>
          <w:sz w:val="24"/>
          <w:szCs w:val="24"/>
          <w:lang w:val="en-US" w:eastAsia="ru-RU"/>
        </w:rPr>
        <w:t xml:space="preserve">ward. </w:t>
      </w:r>
      <w:r w:rsidRPr="00826B05">
        <w:rPr>
          <w:rFonts w:ascii="Times New Roman" w:hAnsi="Times New Roman"/>
          <w:sz w:val="24"/>
          <w:szCs w:val="24"/>
          <w:lang w:val="en-US"/>
        </w:rPr>
        <w:t>(</w:t>
      </w:r>
      <w:r w:rsidRPr="00826B05">
        <w:rPr>
          <w:rFonts w:ascii="Times New Roman" w:hAnsi="Times New Roman"/>
          <w:sz w:val="24"/>
          <w:szCs w:val="24"/>
          <w:shd w:val="clear" w:color="auto" w:fill="FFFFFF"/>
          <w:lang w:val="en-US"/>
        </w:rPr>
        <w:t>According to the Ch.23 of the Tax Code of the Russian Federation, income of individuals, corresponding to the value of the presents, received in kind or in cash form and exceeding 4000 rubles in the tax period is a subject to taxation</w:t>
      </w:r>
      <w:r w:rsidRPr="00826B05">
        <w:rPr>
          <w:rFonts w:ascii="Times New Roman" w:eastAsia="Times New Roman" w:hAnsi="Times New Roman"/>
          <w:sz w:val="24"/>
          <w:szCs w:val="24"/>
          <w:lang w:val="en-US" w:eastAsia="ru-RU"/>
        </w:rPr>
        <w:t>).</w:t>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5.</w:t>
      </w:r>
      <w:r w:rsidR="00FF5A69">
        <w:rPr>
          <w:rFonts w:ascii="Times New Roman" w:eastAsia="Times New Roman" w:hAnsi="Times New Roman"/>
          <w:sz w:val="24"/>
          <w:szCs w:val="24"/>
          <w:lang w:val="en-US" w:eastAsia="ru-RU"/>
        </w:rPr>
        <w:t>7</w:t>
      </w:r>
      <w:r w:rsidRPr="00826B05">
        <w:rPr>
          <w:rFonts w:ascii="Times New Roman" w:eastAsia="Times New Roman" w:hAnsi="Times New Roman"/>
          <w:sz w:val="24"/>
          <w:szCs w:val="24"/>
          <w:lang w:val="en-US" w:eastAsia="ru-RU"/>
        </w:rPr>
        <w:t>. Sponsors, enterprises and other individuals may establish their own prizes, awards and special bonuses.</w:t>
      </w:r>
    </w:p>
    <w:p w:rsidR="00D949C7" w:rsidRDefault="00D949C7" w:rsidP="005A2AB6">
      <w:pPr>
        <w:pStyle w:val="aff0"/>
        <w:spacing w:before="0" w:after="0"/>
        <w:jc w:val="both"/>
        <w:rPr>
          <w:lang w:val="en-US"/>
        </w:rPr>
      </w:pPr>
      <w:r w:rsidRPr="00826B05">
        <w:rPr>
          <w:lang w:val="en-US"/>
        </w:rPr>
        <w:t>5.</w:t>
      </w:r>
      <w:r w:rsidR="00FF5A69">
        <w:rPr>
          <w:lang w:val="en-US"/>
        </w:rPr>
        <w:t>8</w:t>
      </w:r>
      <w:r w:rsidRPr="00826B05">
        <w:rPr>
          <w:lang w:val="en-US"/>
        </w:rPr>
        <w:t xml:space="preserve">. </w:t>
      </w:r>
      <w:r w:rsidR="00F92414" w:rsidRPr="00F92414">
        <w:rPr>
          <w:lang w:val="en-US"/>
        </w:rPr>
        <w:t>The funds will be transferred to the bank account of the legal entity of the nominee-groups, winner-groups and the “MIRA” Award winner-groups (the nominee, winner and the “MIRA” Award winner) in case they were sent to the Competition by the affiliated organization. The bonus will be transferred to the personal bank account of the nominee, winner or the “MIRA” Award winner in case they are independent artists (in case of ensemble, the bonus is transferred to the personal account of one of the members, the rest must provide written statements of agreement).</w:t>
      </w:r>
    </w:p>
    <w:p w:rsidR="00F92414" w:rsidRPr="00826B05" w:rsidRDefault="00F92414" w:rsidP="005A2AB6">
      <w:pPr>
        <w:pStyle w:val="aff0"/>
        <w:spacing w:before="0" w:after="0"/>
        <w:jc w:val="both"/>
        <w:rPr>
          <w:lang w:val="en-US"/>
        </w:rPr>
      </w:pPr>
    </w:p>
    <w:p w:rsidR="00D949C7" w:rsidRDefault="00D949C7" w:rsidP="00F92414">
      <w:pPr>
        <w:jc w:val="center"/>
        <w:rPr>
          <w:rFonts w:ascii="Times New Roman" w:eastAsia="Times New Roman" w:hAnsi="Times New Roman"/>
          <w:b/>
          <w:bCs/>
          <w:sz w:val="24"/>
          <w:szCs w:val="24"/>
          <w:lang w:val="en-US" w:eastAsia="ru-RU"/>
        </w:rPr>
      </w:pPr>
      <w:r w:rsidRPr="002953BE">
        <w:rPr>
          <w:rFonts w:ascii="Times New Roman" w:eastAsia="Times New Roman" w:hAnsi="Times New Roman"/>
          <w:b/>
          <w:bCs/>
          <w:sz w:val="24"/>
          <w:szCs w:val="24"/>
          <w:lang w:val="en-US" w:eastAsia="ru-RU"/>
        </w:rPr>
        <w:t xml:space="preserve">6. </w:t>
      </w:r>
      <w:r w:rsidRPr="00826B05">
        <w:rPr>
          <w:rFonts w:ascii="Times New Roman" w:eastAsia="Times New Roman" w:hAnsi="Times New Roman"/>
          <w:b/>
          <w:bCs/>
          <w:sz w:val="24"/>
          <w:szCs w:val="24"/>
          <w:lang w:val="en-US" w:eastAsia="ru-RU"/>
        </w:rPr>
        <w:t>Financing</w:t>
      </w:r>
      <w:r w:rsidRPr="002953BE">
        <w:rPr>
          <w:rFonts w:ascii="Times New Roman" w:eastAsia="Times New Roman" w:hAnsi="Times New Roman"/>
          <w:b/>
          <w:bCs/>
          <w:sz w:val="24"/>
          <w:szCs w:val="24"/>
          <w:lang w:val="en-US" w:eastAsia="ru-RU"/>
        </w:rPr>
        <w:t xml:space="preserve"> </w:t>
      </w:r>
      <w:r w:rsidRPr="00826B05">
        <w:rPr>
          <w:rFonts w:ascii="Times New Roman" w:eastAsia="Times New Roman" w:hAnsi="Times New Roman"/>
          <w:b/>
          <w:bCs/>
          <w:sz w:val="24"/>
          <w:szCs w:val="24"/>
          <w:lang w:val="en-US" w:eastAsia="ru-RU"/>
        </w:rPr>
        <w:t>of</w:t>
      </w:r>
      <w:r w:rsidRPr="002953BE">
        <w:rPr>
          <w:rFonts w:ascii="Times New Roman" w:eastAsia="Times New Roman" w:hAnsi="Times New Roman"/>
          <w:b/>
          <w:bCs/>
          <w:sz w:val="24"/>
          <w:szCs w:val="24"/>
          <w:lang w:val="en-US" w:eastAsia="ru-RU"/>
        </w:rPr>
        <w:t xml:space="preserve"> </w:t>
      </w:r>
      <w:r w:rsidRPr="00826B05">
        <w:rPr>
          <w:rFonts w:ascii="Times New Roman" w:eastAsia="Times New Roman" w:hAnsi="Times New Roman"/>
          <w:b/>
          <w:bCs/>
          <w:sz w:val="24"/>
          <w:szCs w:val="24"/>
          <w:lang w:val="en-US" w:eastAsia="ru-RU"/>
        </w:rPr>
        <w:t>the</w:t>
      </w:r>
      <w:r w:rsidRPr="002953BE">
        <w:rPr>
          <w:rFonts w:ascii="Times New Roman" w:eastAsia="Times New Roman" w:hAnsi="Times New Roman"/>
          <w:b/>
          <w:bCs/>
          <w:sz w:val="24"/>
          <w:szCs w:val="24"/>
          <w:lang w:val="en-US" w:eastAsia="ru-RU"/>
        </w:rPr>
        <w:t xml:space="preserve"> </w:t>
      </w:r>
      <w:r w:rsidRPr="00826B05">
        <w:rPr>
          <w:rFonts w:ascii="Times New Roman" w:eastAsia="Times New Roman" w:hAnsi="Times New Roman"/>
          <w:b/>
          <w:bCs/>
          <w:sz w:val="24"/>
          <w:szCs w:val="24"/>
          <w:lang w:val="en-US" w:eastAsia="ru-RU"/>
        </w:rPr>
        <w:t>Competition</w:t>
      </w:r>
    </w:p>
    <w:p w:rsidR="00F92414" w:rsidRPr="002953BE" w:rsidRDefault="00F92414" w:rsidP="005A2AB6">
      <w:pPr>
        <w:jc w:val="both"/>
        <w:rPr>
          <w:rFonts w:ascii="Times New Roman" w:eastAsia="Times New Roman" w:hAnsi="Times New Roman"/>
          <w:sz w:val="24"/>
          <w:szCs w:val="24"/>
          <w:lang w:val="en-US" w:eastAsia="ru-RU"/>
        </w:rPr>
      </w:pP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6.1. The organizers guarantee to cover</w:t>
      </w:r>
      <w:r>
        <w:rPr>
          <w:rFonts w:ascii="Times New Roman" w:eastAsia="Times New Roman" w:hAnsi="Times New Roman"/>
          <w:sz w:val="24"/>
          <w:szCs w:val="24"/>
          <w:lang w:val="en-US" w:eastAsia="ru-RU"/>
        </w:rPr>
        <w:t xml:space="preserve"> 3</w:t>
      </w:r>
      <w:r w:rsidRPr="00826B05">
        <w:rPr>
          <w:rFonts w:ascii="Times New Roman" w:eastAsia="Times New Roman" w:hAnsi="Times New Roman"/>
          <w:sz w:val="24"/>
          <w:szCs w:val="24"/>
          <w:lang w:val="en-US" w:eastAsia="ru-RU"/>
        </w:rPr>
        <w:t xml:space="preserve"> meals</w:t>
      </w:r>
      <w:r>
        <w:rPr>
          <w:rFonts w:ascii="Times New Roman" w:eastAsia="Times New Roman" w:hAnsi="Times New Roman"/>
          <w:sz w:val="24"/>
          <w:szCs w:val="24"/>
          <w:lang w:val="en-US" w:eastAsia="ru-RU"/>
        </w:rPr>
        <w:t xml:space="preserve"> a day</w:t>
      </w:r>
      <w:r w:rsidRPr="00826B05">
        <w:rPr>
          <w:rFonts w:ascii="Times New Roman" w:eastAsia="Times New Roman" w:hAnsi="Times New Roman"/>
          <w:sz w:val="24"/>
          <w:szCs w:val="24"/>
          <w:lang w:val="en-US" w:eastAsia="ru-RU"/>
        </w:rPr>
        <w:t xml:space="preserve"> and accommodation for </w:t>
      </w:r>
      <w:r w:rsidR="006B4B0D">
        <w:rPr>
          <w:rFonts w:ascii="Times New Roman" w:eastAsia="Times New Roman" w:hAnsi="Times New Roman"/>
          <w:sz w:val="24"/>
          <w:szCs w:val="24"/>
          <w:lang w:val="en-US" w:eastAsia="ru-RU"/>
        </w:rPr>
        <w:t>n</w:t>
      </w:r>
      <w:r w:rsidRPr="00826B05">
        <w:rPr>
          <w:rFonts w:ascii="Times New Roman" w:eastAsia="Times New Roman" w:hAnsi="Times New Roman"/>
          <w:sz w:val="24"/>
          <w:szCs w:val="24"/>
          <w:lang w:val="en-US" w:eastAsia="ru-RU"/>
        </w:rPr>
        <w:t xml:space="preserve">ominee </w:t>
      </w:r>
      <w:r w:rsidR="006B4B0D">
        <w:rPr>
          <w:rFonts w:ascii="Times New Roman" w:eastAsia="Times New Roman" w:hAnsi="Times New Roman"/>
          <w:sz w:val="24"/>
          <w:szCs w:val="24"/>
          <w:lang w:val="en-US" w:eastAsia="ru-RU"/>
        </w:rPr>
        <w:br/>
      </w:r>
      <w:r w:rsidRPr="00826B05">
        <w:rPr>
          <w:rFonts w:ascii="Times New Roman" w:eastAsia="Times New Roman" w:hAnsi="Times New Roman"/>
          <w:sz w:val="24"/>
          <w:szCs w:val="24"/>
          <w:lang w:val="en-US" w:eastAsia="ru-RU"/>
        </w:rPr>
        <w:t xml:space="preserve">(1 person) during the on-site </w:t>
      </w:r>
      <w:r w:rsidR="005A2AB6">
        <w:rPr>
          <w:rFonts w:ascii="Times New Roman" w:eastAsia="Times New Roman" w:hAnsi="Times New Roman"/>
          <w:sz w:val="24"/>
          <w:szCs w:val="24"/>
          <w:lang w:val="en-US" w:eastAsia="ru-RU"/>
        </w:rPr>
        <w:t>qualifying</w:t>
      </w:r>
      <w:r w:rsidRPr="00826B05">
        <w:rPr>
          <w:rFonts w:ascii="Times New Roman" w:eastAsia="Times New Roman" w:hAnsi="Times New Roman"/>
          <w:sz w:val="24"/>
          <w:szCs w:val="24"/>
          <w:lang w:val="en-US" w:eastAsia="ru-RU"/>
        </w:rPr>
        <w:t xml:space="preserve"> round of the Competition. The expenses related to meals and </w:t>
      </w:r>
      <w:proofErr w:type="gramStart"/>
      <w:r w:rsidRPr="00826B05">
        <w:rPr>
          <w:rFonts w:ascii="Times New Roman" w:eastAsia="Times New Roman" w:hAnsi="Times New Roman"/>
          <w:sz w:val="24"/>
          <w:szCs w:val="24"/>
          <w:lang w:val="en-US" w:eastAsia="ru-RU"/>
        </w:rPr>
        <w:t xml:space="preserve">accommodation for the </w:t>
      </w:r>
      <w:r w:rsidR="006B4B0D">
        <w:rPr>
          <w:rFonts w:ascii="Times New Roman" w:eastAsia="Times New Roman" w:hAnsi="Times New Roman"/>
          <w:sz w:val="24"/>
          <w:szCs w:val="24"/>
          <w:lang w:val="en-US" w:eastAsia="ru-RU"/>
        </w:rPr>
        <w:t>n</w:t>
      </w:r>
      <w:r w:rsidRPr="00826B05">
        <w:rPr>
          <w:rFonts w:ascii="Times New Roman" w:eastAsia="Times New Roman" w:hAnsi="Times New Roman"/>
          <w:sz w:val="24"/>
          <w:szCs w:val="24"/>
          <w:lang w:val="en-US" w:eastAsia="ru-RU"/>
        </w:rPr>
        <w:t>ominee’s companions are</w:t>
      </w:r>
      <w:proofErr w:type="gramEnd"/>
      <w:r w:rsidRPr="00826B05">
        <w:rPr>
          <w:rFonts w:ascii="Times New Roman" w:eastAsia="Times New Roman" w:hAnsi="Times New Roman"/>
          <w:sz w:val="24"/>
          <w:szCs w:val="24"/>
          <w:lang w:val="en-US" w:eastAsia="ru-RU"/>
        </w:rPr>
        <w:t xml:space="preserve"> to be covered by the </w:t>
      </w:r>
      <w:r w:rsidR="006B4B0D">
        <w:rPr>
          <w:rFonts w:ascii="Times New Roman" w:eastAsia="Times New Roman" w:hAnsi="Times New Roman"/>
          <w:sz w:val="24"/>
          <w:szCs w:val="24"/>
          <w:lang w:val="en-US" w:eastAsia="ru-RU"/>
        </w:rPr>
        <w:t>n</w:t>
      </w:r>
      <w:r w:rsidRPr="00826B05">
        <w:rPr>
          <w:rFonts w:ascii="Times New Roman" w:eastAsia="Times New Roman" w:hAnsi="Times New Roman"/>
          <w:sz w:val="24"/>
          <w:szCs w:val="24"/>
          <w:lang w:val="en-US" w:eastAsia="ru-RU"/>
        </w:rPr>
        <w:t>ominee or their organization.</w:t>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6.2. The expenses related to traveling to</w:t>
      </w:r>
      <w:r w:rsidR="00463660">
        <w:rPr>
          <w:rFonts w:ascii="Times New Roman" w:eastAsia="Times New Roman" w:hAnsi="Times New Roman"/>
          <w:sz w:val="24"/>
          <w:szCs w:val="24"/>
          <w:lang w:val="en-US" w:eastAsia="ru-RU"/>
        </w:rPr>
        <w:t xml:space="preserve"> the Abakan, </w:t>
      </w:r>
      <w:proofErr w:type="spellStart"/>
      <w:r w:rsidR="00463660">
        <w:rPr>
          <w:rFonts w:ascii="Times New Roman" w:eastAsia="Times New Roman" w:hAnsi="Times New Roman"/>
          <w:sz w:val="24"/>
          <w:szCs w:val="24"/>
          <w:lang w:val="en-US" w:eastAsia="ru-RU"/>
        </w:rPr>
        <w:t>Minusinsk</w:t>
      </w:r>
      <w:proofErr w:type="spellEnd"/>
      <w:r w:rsidR="00463660">
        <w:rPr>
          <w:rFonts w:ascii="Times New Roman" w:eastAsia="Times New Roman" w:hAnsi="Times New Roman"/>
          <w:sz w:val="24"/>
          <w:szCs w:val="24"/>
          <w:lang w:val="en-US" w:eastAsia="ru-RU"/>
        </w:rPr>
        <w:t xml:space="preserve"> and back</w:t>
      </w:r>
      <w:r w:rsidRPr="00826B05">
        <w:rPr>
          <w:rFonts w:ascii="Times New Roman" w:eastAsia="Times New Roman" w:hAnsi="Times New Roman"/>
          <w:sz w:val="24"/>
          <w:szCs w:val="24"/>
          <w:lang w:val="en-US" w:eastAsia="ru-RU"/>
        </w:rPr>
        <w:t xml:space="preserve"> are to be covered by the </w:t>
      </w:r>
      <w:r w:rsidR="00463660">
        <w:rPr>
          <w:rFonts w:ascii="Times New Roman" w:eastAsia="Times New Roman" w:hAnsi="Times New Roman"/>
          <w:sz w:val="24"/>
          <w:szCs w:val="24"/>
          <w:lang w:val="en-US" w:eastAsia="ru-RU"/>
        </w:rPr>
        <w:t>n</w:t>
      </w:r>
      <w:r w:rsidRPr="00826B05">
        <w:rPr>
          <w:rFonts w:ascii="Times New Roman" w:eastAsia="Times New Roman" w:hAnsi="Times New Roman"/>
          <w:sz w:val="24"/>
          <w:szCs w:val="24"/>
          <w:lang w:val="en-US" w:eastAsia="ru-RU"/>
        </w:rPr>
        <w:t xml:space="preserve">ominees’ sending organization or the nominees themselves. The expenses related to traveling from Abakan and </w:t>
      </w:r>
      <w:proofErr w:type="spellStart"/>
      <w:r w:rsidRPr="00826B05">
        <w:rPr>
          <w:rFonts w:ascii="Times New Roman" w:eastAsia="Times New Roman" w:hAnsi="Times New Roman"/>
          <w:sz w:val="24"/>
          <w:szCs w:val="24"/>
          <w:lang w:val="en-US" w:eastAsia="ru-RU"/>
        </w:rPr>
        <w:t>Minusinsk</w:t>
      </w:r>
      <w:proofErr w:type="spellEnd"/>
      <w:r w:rsidRPr="00826B05">
        <w:rPr>
          <w:rFonts w:ascii="Times New Roman" w:eastAsia="Times New Roman" w:hAnsi="Times New Roman"/>
          <w:sz w:val="24"/>
          <w:szCs w:val="24"/>
          <w:lang w:val="en-US" w:eastAsia="ru-RU"/>
        </w:rPr>
        <w:t xml:space="preserve"> to </w:t>
      </w:r>
      <w:proofErr w:type="spellStart"/>
      <w:r w:rsidRPr="00826B05">
        <w:rPr>
          <w:rFonts w:ascii="Times New Roman" w:eastAsia="Times New Roman" w:hAnsi="Times New Roman"/>
          <w:sz w:val="24"/>
          <w:szCs w:val="24"/>
          <w:lang w:val="en-US" w:eastAsia="ru-RU"/>
        </w:rPr>
        <w:t>Shushenskoye</w:t>
      </w:r>
      <w:proofErr w:type="spellEnd"/>
      <w:r w:rsidRPr="00826B05">
        <w:rPr>
          <w:rFonts w:ascii="Times New Roman" w:eastAsia="Times New Roman" w:hAnsi="Times New Roman"/>
          <w:sz w:val="24"/>
          <w:szCs w:val="24"/>
          <w:lang w:val="en-US" w:eastAsia="ru-RU"/>
        </w:rPr>
        <w:t xml:space="preserve"> and back are to be covered by the Organizer – the </w:t>
      </w:r>
      <w:r>
        <w:rPr>
          <w:rFonts w:ascii="Times New Roman" w:eastAsia="Times New Roman" w:hAnsi="Times New Roman"/>
          <w:sz w:val="24"/>
          <w:szCs w:val="24"/>
          <w:lang w:val="en-US" w:eastAsia="ru-RU"/>
        </w:rPr>
        <w:t>Center for International and Regional Cultural Affairs</w:t>
      </w:r>
      <w:r w:rsidRPr="00826B05">
        <w:rPr>
          <w:rFonts w:ascii="Times New Roman" w:eastAsia="Times New Roman" w:hAnsi="Times New Roman"/>
          <w:sz w:val="24"/>
          <w:szCs w:val="24"/>
          <w:lang w:val="en-US" w:eastAsia="ru-RU"/>
        </w:rPr>
        <w:t>.</w:t>
      </w:r>
    </w:p>
    <w:p w:rsidR="0077581A" w:rsidRDefault="0077581A" w:rsidP="005A2AB6">
      <w:pPr>
        <w:jc w:val="both"/>
        <w:rPr>
          <w:rFonts w:ascii="Times New Roman" w:eastAsia="Times New Roman" w:hAnsi="Times New Roman"/>
          <w:b/>
          <w:bCs/>
          <w:sz w:val="24"/>
          <w:szCs w:val="24"/>
          <w:lang w:val="en-US" w:eastAsia="ru-RU"/>
        </w:rPr>
      </w:pPr>
    </w:p>
    <w:p w:rsidR="00D949C7" w:rsidRDefault="00D949C7" w:rsidP="0077581A">
      <w:pPr>
        <w:jc w:val="center"/>
        <w:rPr>
          <w:rFonts w:ascii="Times New Roman" w:eastAsia="Times New Roman" w:hAnsi="Times New Roman"/>
          <w:b/>
          <w:bCs/>
          <w:sz w:val="24"/>
          <w:szCs w:val="24"/>
          <w:lang w:val="en-US" w:eastAsia="ru-RU"/>
        </w:rPr>
      </w:pPr>
      <w:r w:rsidRPr="00826B05">
        <w:rPr>
          <w:rFonts w:ascii="Times New Roman" w:eastAsia="Times New Roman" w:hAnsi="Times New Roman"/>
          <w:b/>
          <w:bCs/>
          <w:sz w:val="24"/>
          <w:szCs w:val="24"/>
          <w:lang w:val="en-US" w:eastAsia="ru-RU"/>
        </w:rPr>
        <w:t>7. Final Provisions</w:t>
      </w:r>
    </w:p>
    <w:p w:rsidR="0077581A" w:rsidRPr="00826B05" w:rsidRDefault="0077581A" w:rsidP="005A2AB6">
      <w:pPr>
        <w:jc w:val="both"/>
        <w:rPr>
          <w:rFonts w:ascii="Times New Roman" w:eastAsia="Times New Roman" w:hAnsi="Times New Roman"/>
          <w:sz w:val="24"/>
          <w:szCs w:val="24"/>
          <w:lang w:val="en-US" w:eastAsia="ru-RU"/>
        </w:rPr>
      </w:pP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 xml:space="preserve">7.1. All presentation materials, received by the Organizer from Competitors during the Competition (photos and video), are considered to be the property of the Organizer of the Festival - the </w:t>
      </w:r>
      <w:r>
        <w:rPr>
          <w:rFonts w:ascii="Times New Roman" w:eastAsia="Times New Roman" w:hAnsi="Times New Roman"/>
          <w:sz w:val="24"/>
          <w:szCs w:val="24"/>
          <w:lang w:val="en-US" w:eastAsia="ru-RU"/>
        </w:rPr>
        <w:t>Center for International and Regional Cultural Affairs</w:t>
      </w:r>
      <w:r w:rsidRPr="00826B05">
        <w:rPr>
          <w:rFonts w:ascii="Times New Roman" w:eastAsia="Times New Roman" w:hAnsi="Times New Roman"/>
          <w:sz w:val="24"/>
          <w:szCs w:val="24"/>
          <w:lang w:val="en-US" w:eastAsia="ru-RU"/>
        </w:rPr>
        <w:t xml:space="preserve">. The </w:t>
      </w:r>
      <w:r>
        <w:rPr>
          <w:rFonts w:ascii="Times New Roman" w:eastAsia="Times New Roman" w:hAnsi="Times New Roman"/>
          <w:sz w:val="24"/>
          <w:szCs w:val="24"/>
          <w:lang w:val="en-US" w:eastAsia="ru-RU"/>
        </w:rPr>
        <w:t>Center for International and Regional Cultural Affairs</w:t>
      </w:r>
      <w:r w:rsidRPr="00826B05">
        <w:rPr>
          <w:rFonts w:ascii="Times New Roman" w:eastAsia="Times New Roman" w:hAnsi="Times New Roman"/>
          <w:sz w:val="24"/>
          <w:szCs w:val="24"/>
          <w:lang w:val="en-US" w:eastAsia="ru-RU"/>
        </w:rPr>
        <w:t xml:space="preserve"> has the right to play out and distribute photos and videos recorded and made during the Festival, demonstrate and use for digests, brochures, leaflets, issue CD without paying any fee to the </w:t>
      </w:r>
      <w:r w:rsidR="004A5BF8">
        <w:rPr>
          <w:rFonts w:ascii="Times New Roman" w:eastAsia="Times New Roman" w:hAnsi="Times New Roman"/>
          <w:sz w:val="24"/>
          <w:szCs w:val="24"/>
          <w:lang w:val="en-US" w:eastAsia="ru-RU"/>
        </w:rPr>
        <w:t>n</w:t>
      </w:r>
      <w:r w:rsidRPr="00826B05">
        <w:rPr>
          <w:rFonts w:ascii="Times New Roman" w:eastAsia="Times New Roman" w:hAnsi="Times New Roman"/>
          <w:sz w:val="24"/>
          <w:szCs w:val="24"/>
          <w:lang w:val="en-US" w:eastAsia="ru-RU"/>
        </w:rPr>
        <w:t xml:space="preserve">ominees of the Festival, </w:t>
      </w:r>
      <w:r w:rsidR="004A5BF8">
        <w:rPr>
          <w:rFonts w:ascii="Times New Roman" w:eastAsia="Times New Roman" w:hAnsi="Times New Roman"/>
          <w:sz w:val="24"/>
          <w:szCs w:val="24"/>
          <w:lang w:val="en-US" w:eastAsia="ru-RU"/>
        </w:rPr>
        <w:t>w</w:t>
      </w:r>
      <w:r w:rsidRPr="00826B05">
        <w:rPr>
          <w:rFonts w:ascii="Times New Roman" w:eastAsia="Times New Roman" w:hAnsi="Times New Roman"/>
          <w:sz w:val="24"/>
          <w:szCs w:val="24"/>
          <w:lang w:val="en-US" w:eastAsia="ru-RU"/>
        </w:rPr>
        <w:t>inners of the Competition and the winner of the ‘MIRA’ Crafts Award. Their use for the purpose of the Festival and advertising does not require additional concurrence with the guests and participants of the Festival.</w:t>
      </w:r>
    </w:p>
    <w:p w:rsidR="00D949C7" w:rsidRPr="00826B05" w:rsidRDefault="00D949C7" w:rsidP="005A2AB6">
      <w:pPr>
        <w:jc w:val="both"/>
        <w:rPr>
          <w:rFonts w:ascii="Times New Roman" w:eastAsia="Times New Roman" w:hAnsi="Times New Roman"/>
          <w:sz w:val="24"/>
          <w:szCs w:val="24"/>
          <w:lang w:val="en-US" w:eastAsia="ru-RU"/>
        </w:rPr>
      </w:pPr>
      <w:r w:rsidRPr="00826B05">
        <w:rPr>
          <w:rFonts w:ascii="Times New Roman" w:eastAsia="Times New Roman" w:hAnsi="Times New Roman"/>
          <w:sz w:val="24"/>
          <w:szCs w:val="24"/>
          <w:lang w:val="en-US" w:eastAsia="ru-RU"/>
        </w:rPr>
        <w:t>7.2. Competitive and presentation material provided by Competitors, may be published on the Festival site </w:t>
      </w:r>
      <w:hyperlink r:id="rId15" w:history="1">
        <w:r w:rsidRPr="00826B05">
          <w:rPr>
            <w:rFonts w:ascii="Times New Roman" w:eastAsia="Times New Roman" w:hAnsi="Times New Roman"/>
            <w:sz w:val="24"/>
            <w:szCs w:val="24"/>
            <w:u w:val="single"/>
            <w:lang w:val="en-US" w:eastAsia="ru-RU"/>
          </w:rPr>
          <w:t>www.festmir.ru</w:t>
        </w:r>
      </w:hyperlink>
      <w:r w:rsidRPr="00826B05">
        <w:rPr>
          <w:rFonts w:ascii="Times New Roman" w:eastAsia="Times New Roman" w:hAnsi="Times New Roman"/>
          <w:sz w:val="24"/>
          <w:szCs w:val="24"/>
          <w:lang w:val="en-US" w:eastAsia="ru-RU"/>
        </w:rPr>
        <w:t xml:space="preserve"> and on social networks of </w:t>
      </w:r>
      <w:r w:rsidRPr="00826B05">
        <w:rPr>
          <w:rFonts w:ascii="Times New Roman" w:hAnsi="Times New Roman"/>
          <w:sz w:val="24"/>
          <w:szCs w:val="24"/>
          <w:lang w:val="en-US"/>
        </w:rPr>
        <w:t xml:space="preserve">the Festival and </w:t>
      </w:r>
      <w:r w:rsidRPr="00826B05">
        <w:rPr>
          <w:rFonts w:ascii="Times New Roman" w:eastAsia="Times New Roman" w:hAnsi="Times New Roman"/>
          <w:sz w:val="24"/>
          <w:szCs w:val="24"/>
          <w:lang w:val="en-US" w:eastAsia="ru-RU"/>
        </w:rPr>
        <w:t>of the Festival’s</w:t>
      </w:r>
      <w:r w:rsidRPr="00826B05">
        <w:rPr>
          <w:rFonts w:ascii="Times New Roman" w:hAnsi="Times New Roman"/>
          <w:sz w:val="24"/>
          <w:szCs w:val="24"/>
          <w:lang w:val="en-US"/>
        </w:rPr>
        <w:t xml:space="preserve"> </w:t>
      </w:r>
      <w:r w:rsidRPr="00826B05">
        <w:rPr>
          <w:rFonts w:ascii="Times New Roman" w:eastAsia="Times New Roman" w:hAnsi="Times New Roman"/>
          <w:sz w:val="24"/>
          <w:szCs w:val="24"/>
          <w:lang w:val="en-US" w:eastAsia="ru-RU"/>
        </w:rPr>
        <w:t>Organizer, and used for promotional purposes of the Festival.</w:t>
      </w:r>
    </w:p>
    <w:p w:rsidR="00D949C7" w:rsidRPr="00826B05" w:rsidRDefault="00D949C7" w:rsidP="005A2AB6">
      <w:pPr>
        <w:ind w:firstLine="567"/>
        <w:jc w:val="both"/>
        <w:rPr>
          <w:rFonts w:ascii="Times New Roman" w:eastAsia="Times New Roman" w:hAnsi="Times New Roman"/>
          <w:sz w:val="24"/>
          <w:szCs w:val="24"/>
          <w:lang w:val="en-US" w:eastAsia="ru-RU"/>
        </w:rPr>
      </w:pPr>
    </w:p>
    <w:p w:rsidR="00D949C7" w:rsidRPr="00826B05" w:rsidRDefault="00D949C7" w:rsidP="005A2AB6">
      <w:pPr>
        <w:jc w:val="both"/>
        <w:rPr>
          <w:rFonts w:ascii="Times New Roman" w:hAnsi="Times New Roman"/>
          <w:sz w:val="24"/>
          <w:szCs w:val="24"/>
          <w:lang w:val="en-US"/>
        </w:rPr>
      </w:pPr>
      <w:r w:rsidRPr="00826B05">
        <w:rPr>
          <w:rFonts w:ascii="Times New Roman" w:hAnsi="Times New Roman"/>
          <w:sz w:val="24"/>
          <w:szCs w:val="24"/>
          <w:lang w:val="en-US"/>
        </w:rPr>
        <w:br w:type="page"/>
      </w:r>
    </w:p>
    <w:p w:rsidR="00D949C7" w:rsidRPr="00826B05" w:rsidRDefault="00D949C7" w:rsidP="00D949C7">
      <w:pPr>
        <w:tabs>
          <w:tab w:val="left" w:pos="-180"/>
        </w:tabs>
        <w:ind w:left="6237"/>
        <w:rPr>
          <w:rFonts w:ascii="Times New Roman" w:hAnsi="Times New Roman"/>
          <w:sz w:val="20"/>
          <w:szCs w:val="24"/>
          <w:lang w:val="en-US"/>
        </w:rPr>
      </w:pPr>
      <w:r w:rsidRPr="00826B05">
        <w:rPr>
          <w:rFonts w:ascii="Times New Roman" w:hAnsi="Times New Roman"/>
          <w:sz w:val="20"/>
          <w:szCs w:val="24"/>
          <w:lang w:val="en-US"/>
        </w:rPr>
        <w:lastRenderedPageBreak/>
        <w:t>Application form 2</w:t>
      </w:r>
    </w:p>
    <w:p w:rsidR="00D949C7" w:rsidRPr="00826B05" w:rsidRDefault="00D949C7" w:rsidP="00D949C7">
      <w:pPr>
        <w:tabs>
          <w:tab w:val="left" w:pos="0"/>
          <w:tab w:val="left" w:pos="7371"/>
        </w:tabs>
        <w:ind w:left="6237"/>
        <w:rPr>
          <w:rFonts w:ascii="Times New Roman" w:hAnsi="Times New Roman"/>
          <w:sz w:val="20"/>
          <w:szCs w:val="24"/>
          <w:lang w:val="en-US"/>
        </w:rPr>
      </w:pPr>
      <w:r w:rsidRPr="00826B05">
        <w:rPr>
          <w:rFonts w:ascii="Times New Roman" w:hAnsi="Times New Roman"/>
          <w:sz w:val="20"/>
          <w:szCs w:val="24"/>
          <w:lang w:val="en-US"/>
        </w:rPr>
        <w:t>Addendum to the Provisions of the “MIRA” Crafts Award Competition</w:t>
      </w:r>
    </w:p>
    <w:p w:rsidR="00D949C7" w:rsidRPr="00826B05" w:rsidRDefault="00D949C7" w:rsidP="00D949C7">
      <w:pPr>
        <w:jc w:val="center"/>
        <w:rPr>
          <w:rFonts w:ascii="Times New Roman" w:hAnsi="Times New Roman"/>
          <w:sz w:val="24"/>
          <w:szCs w:val="24"/>
          <w:lang w:val="en-US"/>
        </w:rPr>
      </w:pPr>
    </w:p>
    <w:p w:rsidR="00D949C7" w:rsidRPr="00826B05" w:rsidRDefault="00D949C7" w:rsidP="00D949C7">
      <w:pPr>
        <w:tabs>
          <w:tab w:val="left" w:pos="0"/>
        </w:tabs>
        <w:ind w:left="708"/>
        <w:jc w:val="center"/>
        <w:outlineLvl w:val="0"/>
        <w:rPr>
          <w:rFonts w:ascii="Times New Roman" w:hAnsi="Times New Roman"/>
          <w:b/>
          <w:sz w:val="24"/>
          <w:szCs w:val="24"/>
          <w:lang w:val="en-US"/>
        </w:rPr>
      </w:pPr>
      <w:r w:rsidRPr="00826B05">
        <w:rPr>
          <w:rFonts w:ascii="Times New Roman" w:hAnsi="Times New Roman"/>
          <w:b/>
          <w:sz w:val="24"/>
          <w:szCs w:val="24"/>
          <w:lang w:val="en-US"/>
        </w:rPr>
        <w:t xml:space="preserve">Application form </w:t>
      </w:r>
    </w:p>
    <w:p w:rsidR="00D949C7" w:rsidRPr="00826B05" w:rsidRDefault="00D949C7" w:rsidP="00D949C7">
      <w:pPr>
        <w:tabs>
          <w:tab w:val="left" w:pos="0"/>
        </w:tabs>
        <w:ind w:left="708"/>
        <w:jc w:val="center"/>
        <w:rPr>
          <w:rFonts w:ascii="Times New Roman" w:hAnsi="Times New Roman"/>
          <w:b/>
          <w:sz w:val="24"/>
          <w:szCs w:val="24"/>
          <w:lang w:val="en-US"/>
        </w:rPr>
      </w:pPr>
      <w:r w:rsidRPr="00826B05">
        <w:rPr>
          <w:rFonts w:ascii="Times New Roman" w:hAnsi="Times New Roman"/>
          <w:b/>
          <w:sz w:val="24"/>
          <w:szCs w:val="24"/>
          <w:lang w:val="en-US"/>
        </w:rPr>
        <w:t>“MIRA” Crafts Award Competition within the International Festival of World Music and Crafts “</w:t>
      </w:r>
      <w:r>
        <w:rPr>
          <w:rFonts w:ascii="Times New Roman" w:hAnsi="Times New Roman"/>
          <w:b/>
          <w:sz w:val="24"/>
          <w:szCs w:val="24"/>
          <w:lang w:val="en-US"/>
        </w:rPr>
        <w:t>WORLD of Siberia</w:t>
      </w:r>
      <w:r w:rsidRPr="00826B05">
        <w:rPr>
          <w:rFonts w:ascii="Times New Roman" w:hAnsi="Times New Roman"/>
          <w:b/>
          <w:sz w:val="24"/>
          <w:szCs w:val="24"/>
          <w:lang w:val="en-US"/>
        </w:rPr>
        <w:t>”</w:t>
      </w:r>
    </w:p>
    <w:p w:rsidR="00D949C7" w:rsidRPr="00826B05" w:rsidRDefault="00D949C7" w:rsidP="00D949C7">
      <w:pPr>
        <w:tabs>
          <w:tab w:val="left" w:pos="0"/>
        </w:tabs>
        <w:ind w:left="708"/>
        <w:jc w:val="center"/>
        <w:rPr>
          <w:rFonts w:ascii="Times New Roman" w:hAnsi="Times New Roman"/>
          <w:bCs/>
          <w:sz w:val="24"/>
          <w:szCs w:val="24"/>
          <w:lang w:val="en-US"/>
        </w:rPr>
      </w:pPr>
      <w:proofErr w:type="gramStart"/>
      <w:r w:rsidRPr="00826B05">
        <w:rPr>
          <w:rFonts w:ascii="Times New Roman" w:hAnsi="Times New Roman"/>
          <w:b/>
          <w:bCs/>
          <w:sz w:val="24"/>
          <w:szCs w:val="24"/>
          <w:lang w:val="en-US"/>
        </w:rPr>
        <w:t>to</w:t>
      </w:r>
      <w:proofErr w:type="gramEnd"/>
      <w:r w:rsidRPr="00826B05">
        <w:rPr>
          <w:rFonts w:ascii="Times New Roman" w:hAnsi="Times New Roman"/>
          <w:b/>
          <w:bCs/>
          <w:sz w:val="24"/>
          <w:szCs w:val="24"/>
          <w:lang w:val="en-US"/>
        </w:rPr>
        <w:t xml:space="preserve"> be sent to </w:t>
      </w:r>
      <w:hyperlink r:id="rId16" w:history="1">
        <w:r w:rsidRPr="00826B05">
          <w:rPr>
            <w:rStyle w:val="ae"/>
            <w:rFonts w:ascii="Times New Roman" w:hAnsi="Times New Roman"/>
            <w:sz w:val="24"/>
            <w:szCs w:val="24"/>
            <w:lang w:val="en-US"/>
          </w:rPr>
          <w:t>mir-sibiri-dpi@mail.ru</w:t>
        </w:r>
      </w:hyperlink>
      <w:r w:rsidRPr="00826B05">
        <w:rPr>
          <w:rFonts w:ascii="Times New Roman" w:hAnsi="Times New Roman"/>
          <w:b/>
          <w:bCs/>
          <w:sz w:val="24"/>
          <w:szCs w:val="24"/>
          <w:lang w:val="en-US"/>
        </w:rPr>
        <w:t xml:space="preserve"> or</w:t>
      </w:r>
      <w:r w:rsidRPr="00826B05">
        <w:rPr>
          <w:rFonts w:ascii="Times New Roman" w:hAnsi="Times New Roman"/>
          <w:bCs/>
          <w:sz w:val="24"/>
          <w:szCs w:val="24"/>
          <w:lang w:val="en-US"/>
        </w:rPr>
        <w:t xml:space="preserve"> </w:t>
      </w:r>
    </w:p>
    <w:p w:rsidR="00D949C7" w:rsidRPr="00826B05" w:rsidRDefault="00010B68" w:rsidP="00D949C7">
      <w:pPr>
        <w:tabs>
          <w:tab w:val="left" w:pos="0"/>
        </w:tabs>
        <w:ind w:left="708"/>
        <w:jc w:val="center"/>
        <w:rPr>
          <w:rFonts w:ascii="Times New Roman" w:hAnsi="Times New Roman"/>
          <w:b/>
          <w:bCs/>
          <w:sz w:val="24"/>
          <w:szCs w:val="24"/>
          <w:lang w:val="en-US"/>
        </w:rPr>
      </w:pPr>
      <w:proofErr w:type="gramStart"/>
      <w:r>
        <w:rPr>
          <w:rFonts w:ascii="Times New Roman" w:hAnsi="Times New Roman"/>
          <w:b/>
          <w:bCs/>
          <w:sz w:val="24"/>
          <w:szCs w:val="24"/>
          <w:lang w:val="en-US"/>
        </w:rPr>
        <w:t>by</w:t>
      </w:r>
      <w:proofErr w:type="gramEnd"/>
      <w:r>
        <w:rPr>
          <w:rFonts w:ascii="Times New Roman" w:hAnsi="Times New Roman"/>
          <w:b/>
          <w:bCs/>
          <w:sz w:val="24"/>
          <w:szCs w:val="24"/>
          <w:lang w:val="en-US"/>
        </w:rPr>
        <w:t xml:space="preserve"> post:</w:t>
      </w:r>
      <w:r w:rsidR="00D949C7" w:rsidRPr="00826B05">
        <w:rPr>
          <w:rFonts w:ascii="Times New Roman" w:hAnsi="Times New Roman"/>
          <w:bCs/>
          <w:sz w:val="24"/>
          <w:szCs w:val="24"/>
          <w:lang w:val="en-US"/>
        </w:rPr>
        <w:t xml:space="preserve"> </w:t>
      </w:r>
      <w:r w:rsidRPr="00826B05">
        <w:rPr>
          <w:rFonts w:ascii="Times New Roman" w:hAnsi="Times New Roman"/>
          <w:b/>
          <w:bCs/>
          <w:sz w:val="24"/>
          <w:szCs w:val="24"/>
          <w:lang w:val="en-US"/>
        </w:rPr>
        <w:t xml:space="preserve">1 Mira </w:t>
      </w:r>
      <w:r>
        <w:rPr>
          <w:rFonts w:ascii="Times New Roman" w:hAnsi="Times New Roman"/>
          <w:b/>
          <w:bCs/>
          <w:sz w:val="24"/>
          <w:szCs w:val="24"/>
          <w:lang w:val="en-US"/>
        </w:rPr>
        <w:t>pl.</w:t>
      </w:r>
      <w:r>
        <w:rPr>
          <w:rFonts w:ascii="Times New Roman" w:hAnsi="Times New Roman"/>
          <w:b/>
          <w:bCs/>
          <w:sz w:val="24"/>
          <w:szCs w:val="24"/>
          <w:lang w:val="en-US"/>
        </w:rPr>
        <w:t xml:space="preserve">, </w:t>
      </w:r>
      <w:r w:rsidRPr="00826B05">
        <w:rPr>
          <w:rFonts w:ascii="Times New Roman" w:hAnsi="Times New Roman"/>
          <w:b/>
          <w:bCs/>
          <w:sz w:val="24"/>
          <w:szCs w:val="24"/>
          <w:lang w:val="en-US"/>
        </w:rPr>
        <w:t xml:space="preserve">660049, Krasnoyarsk, </w:t>
      </w:r>
      <w:r w:rsidR="00D949C7" w:rsidRPr="00826B05">
        <w:rPr>
          <w:rFonts w:ascii="Times New Roman" w:hAnsi="Times New Roman"/>
          <w:b/>
          <w:bCs/>
          <w:sz w:val="24"/>
          <w:szCs w:val="24"/>
          <w:lang w:val="en-US"/>
        </w:rPr>
        <w:t>Russian Federation</w:t>
      </w:r>
    </w:p>
    <w:p w:rsidR="00D949C7" w:rsidRPr="00826B05" w:rsidRDefault="00D949C7" w:rsidP="00D949C7">
      <w:pPr>
        <w:tabs>
          <w:tab w:val="left" w:pos="0"/>
        </w:tabs>
        <w:ind w:left="708"/>
        <w:jc w:val="center"/>
        <w:rPr>
          <w:rFonts w:ascii="Times New Roman" w:hAnsi="Times New Roman"/>
          <w:bCs/>
          <w:sz w:val="24"/>
          <w:szCs w:val="24"/>
          <w:lang w:val="en-US"/>
        </w:rPr>
      </w:pPr>
      <w:r w:rsidRPr="00826B05">
        <w:rPr>
          <w:rFonts w:ascii="Times New Roman" w:hAnsi="Times New Roman"/>
          <w:b/>
          <w:bCs/>
          <w:sz w:val="24"/>
          <w:szCs w:val="24"/>
          <w:lang w:val="en-US"/>
        </w:rPr>
        <w:t>(</w:t>
      </w:r>
      <w:proofErr w:type="gramStart"/>
      <w:r w:rsidR="00010B68">
        <w:rPr>
          <w:rFonts w:ascii="Times New Roman" w:hAnsi="Times New Roman"/>
          <w:b/>
          <w:bCs/>
          <w:sz w:val="24"/>
          <w:szCs w:val="24"/>
          <w:lang w:val="en-US"/>
        </w:rPr>
        <w:t>noted</w:t>
      </w:r>
      <w:proofErr w:type="gramEnd"/>
      <w:r w:rsidR="004C711D">
        <w:rPr>
          <w:rFonts w:ascii="Times New Roman" w:hAnsi="Times New Roman"/>
          <w:b/>
          <w:bCs/>
          <w:sz w:val="24"/>
          <w:szCs w:val="24"/>
          <w:lang w:val="en-US"/>
        </w:rPr>
        <w:t>:</w:t>
      </w:r>
      <w:r w:rsidRPr="00826B05">
        <w:rPr>
          <w:rStyle w:val="apple-style-span"/>
          <w:rFonts w:ascii="Times New Roman" w:hAnsi="Times New Roman"/>
          <w:sz w:val="24"/>
          <w:szCs w:val="24"/>
          <w:lang w:val="en-US"/>
        </w:rPr>
        <w:t xml:space="preserve"> </w:t>
      </w:r>
      <w:r w:rsidR="004C711D" w:rsidRPr="004C711D">
        <w:rPr>
          <w:rStyle w:val="apple-style-span"/>
          <w:rFonts w:ascii="Times New Roman" w:hAnsi="Times New Roman"/>
          <w:sz w:val="24"/>
          <w:szCs w:val="24"/>
          <w:lang w:val="en-US"/>
        </w:rPr>
        <w:t>“MIRA” Crafts Award Competition</w:t>
      </w:r>
      <w:r w:rsidRPr="00826B05">
        <w:rPr>
          <w:rFonts w:ascii="Times New Roman" w:hAnsi="Times New Roman"/>
          <w:b/>
          <w:bCs/>
          <w:sz w:val="24"/>
          <w:szCs w:val="24"/>
          <w:lang w:val="en-US"/>
        </w:rPr>
        <w:t>)</w:t>
      </w:r>
    </w:p>
    <w:p w:rsidR="00D949C7" w:rsidRPr="00826B05" w:rsidRDefault="00D949C7" w:rsidP="00D949C7">
      <w:pPr>
        <w:tabs>
          <w:tab w:val="left" w:pos="0"/>
        </w:tabs>
        <w:ind w:left="708"/>
        <w:jc w:val="center"/>
        <w:rPr>
          <w:rFonts w:ascii="Times New Roman" w:hAnsi="Times New Roman"/>
          <w:b/>
          <w:bCs/>
          <w:sz w:val="24"/>
          <w:szCs w:val="24"/>
          <w:lang w:val="en-US"/>
        </w:rPr>
      </w:pPr>
      <w:proofErr w:type="gramStart"/>
      <w:r w:rsidRPr="00826B05">
        <w:rPr>
          <w:rFonts w:ascii="Times New Roman" w:hAnsi="Times New Roman"/>
          <w:b/>
          <w:bCs/>
          <w:sz w:val="24"/>
          <w:szCs w:val="24"/>
          <w:lang w:val="en-US"/>
        </w:rPr>
        <w:t>or</w:t>
      </w:r>
      <w:proofErr w:type="gramEnd"/>
      <w:r w:rsidRPr="00826B05">
        <w:rPr>
          <w:rFonts w:ascii="Times New Roman" w:hAnsi="Times New Roman"/>
          <w:b/>
          <w:bCs/>
          <w:sz w:val="24"/>
          <w:szCs w:val="24"/>
          <w:lang w:val="en-US"/>
        </w:rPr>
        <w:t xml:space="preserve"> can be filled out </w:t>
      </w:r>
      <w:r w:rsidR="00010B68">
        <w:rPr>
          <w:rFonts w:ascii="Times New Roman" w:hAnsi="Times New Roman"/>
          <w:b/>
          <w:bCs/>
          <w:sz w:val="24"/>
          <w:szCs w:val="24"/>
          <w:lang w:val="en-US"/>
        </w:rPr>
        <w:t>on</w:t>
      </w:r>
      <w:r w:rsidRPr="00826B05">
        <w:rPr>
          <w:rFonts w:ascii="Times New Roman" w:hAnsi="Times New Roman"/>
          <w:bCs/>
          <w:sz w:val="24"/>
          <w:szCs w:val="24"/>
          <w:lang w:val="en-US"/>
        </w:rPr>
        <w:t xml:space="preserve"> </w:t>
      </w:r>
      <w:r w:rsidRPr="00826B05">
        <w:rPr>
          <w:rFonts w:ascii="Times New Roman" w:hAnsi="Times New Roman"/>
          <w:b/>
          <w:bCs/>
          <w:sz w:val="24"/>
          <w:szCs w:val="24"/>
          <w:lang w:val="en-US"/>
        </w:rPr>
        <w:t xml:space="preserve">the Festival’s website </w:t>
      </w:r>
    </w:p>
    <w:p w:rsidR="00D949C7" w:rsidRPr="00826B05" w:rsidRDefault="001C202C" w:rsidP="00D949C7">
      <w:pPr>
        <w:jc w:val="center"/>
        <w:rPr>
          <w:rFonts w:ascii="Times New Roman" w:hAnsi="Times New Roman"/>
          <w:b/>
          <w:sz w:val="24"/>
          <w:szCs w:val="24"/>
          <w:lang w:val="en-US"/>
        </w:rPr>
      </w:pPr>
      <w:hyperlink r:id="rId17" w:history="1">
        <w:r w:rsidR="00D949C7" w:rsidRPr="00826B05">
          <w:rPr>
            <w:rStyle w:val="ae"/>
            <w:rFonts w:ascii="Times New Roman" w:hAnsi="Times New Roman"/>
            <w:sz w:val="24"/>
            <w:szCs w:val="24"/>
            <w:lang w:val="en-US"/>
          </w:rPr>
          <w:t>www.festmir.ru</w:t>
        </w:r>
      </w:hyperlink>
      <w:r w:rsidR="00D949C7" w:rsidRPr="00826B05">
        <w:rPr>
          <w:rFonts w:ascii="Times New Roman" w:hAnsi="Times New Roman"/>
          <w:b/>
          <w:sz w:val="24"/>
          <w:szCs w:val="24"/>
          <w:lang w:val="en-US"/>
        </w:rPr>
        <w:t xml:space="preserve"> at the “CRAFTS” section</w:t>
      </w:r>
    </w:p>
    <w:p w:rsidR="00D949C7" w:rsidRPr="00826B05" w:rsidRDefault="00D949C7" w:rsidP="00D949C7">
      <w:pPr>
        <w:jc w:val="center"/>
        <w:rPr>
          <w:rFonts w:ascii="Times New Roman" w:hAnsi="Times New Roman"/>
          <w:b/>
          <w:sz w:val="24"/>
          <w:szCs w:val="24"/>
          <w:lang w:val="en-US"/>
        </w:rPr>
      </w:pPr>
    </w:p>
    <w:tbl>
      <w:tblPr>
        <w:tblStyle w:val="ad"/>
        <w:tblW w:w="0" w:type="auto"/>
        <w:tblLook w:val="04A0" w:firstRow="1" w:lastRow="0" w:firstColumn="1" w:lastColumn="0" w:noHBand="0" w:noVBand="1"/>
      </w:tblPr>
      <w:tblGrid>
        <w:gridCol w:w="675"/>
        <w:gridCol w:w="4395"/>
        <w:gridCol w:w="4501"/>
      </w:tblGrid>
      <w:tr w:rsidR="00D949C7" w:rsidRPr="00826B05" w:rsidTr="006D6377">
        <w:tc>
          <w:tcPr>
            <w:tcW w:w="675" w:type="dxa"/>
          </w:tcPr>
          <w:p w:rsidR="00D949C7" w:rsidRPr="00826B05" w:rsidRDefault="00D949C7" w:rsidP="006D6377">
            <w:pPr>
              <w:jc w:val="both"/>
              <w:rPr>
                <w:rFonts w:ascii="Times New Roman" w:hAnsi="Times New Roman"/>
                <w:sz w:val="24"/>
                <w:szCs w:val="24"/>
              </w:rPr>
            </w:pPr>
            <w:r w:rsidRPr="00826B05">
              <w:rPr>
                <w:rFonts w:ascii="Times New Roman" w:hAnsi="Times New Roman"/>
                <w:sz w:val="24"/>
                <w:szCs w:val="24"/>
              </w:rPr>
              <w:t>1.</w:t>
            </w:r>
          </w:p>
        </w:tc>
        <w:tc>
          <w:tcPr>
            <w:tcW w:w="4395" w:type="dxa"/>
          </w:tcPr>
          <w:p w:rsidR="00D949C7" w:rsidRPr="00826B05" w:rsidRDefault="00CA0002" w:rsidP="00CA0002">
            <w:pPr>
              <w:jc w:val="both"/>
              <w:rPr>
                <w:rFonts w:ascii="Times New Roman" w:hAnsi="Times New Roman"/>
                <w:sz w:val="24"/>
                <w:szCs w:val="24"/>
              </w:rPr>
            </w:pPr>
            <w:r>
              <w:rPr>
                <w:rFonts w:ascii="Times New Roman" w:eastAsia="Calibri" w:hAnsi="Times New Roman"/>
                <w:sz w:val="24"/>
                <w:szCs w:val="24"/>
                <w:lang w:val="en-US"/>
              </w:rPr>
              <w:t>Applicant’ s n</w:t>
            </w:r>
            <w:r w:rsidR="00D949C7" w:rsidRPr="00826B05">
              <w:rPr>
                <w:rFonts w:ascii="Times New Roman" w:eastAsia="Calibri" w:hAnsi="Times New Roman"/>
                <w:sz w:val="24"/>
                <w:szCs w:val="24"/>
                <w:lang w:val="en-US"/>
              </w:rPr>
              <w:t>ame</w:t>
            </w:r>
            <w:r w:rsidR="00D949C7" w:rsidRPr="00826B05">
              <w:rPr>
                <w:rFonts w:ascii="Times New Roman" w:eastAsia="Calibri" w:hAnsi="Times New Roman"/>
                <w:sz w:val="24"/>
                <w:szCs w:val="24"/>
              </w:rPr>
              <w:t xml:space="preserve"> </w:t>
            </w:r>
          </w:p>
        </w:tc>
        <w:tc>
          <w:tcPr>
            <w:tcW w:w="4501" w:type="dxa"/>
          </w:tcPr>
          <w:p w:rsidR="00D949C7" w:rsidRPr="00826B05" w:rsidRDefault="00D949C7" w:rsidP="006D6377">
            <w:pPr>
              <w:jc w:val="both"/>
              <w:rPr>
                <w:rFonts w:ascii="Times New Roman" w:hAnsi="Times New Roman"/>
                <w:sz w:val="24"/>
                <w:szCs w:val="24"/>
              </w:rPr>
            </w:pPr>
          </w:p>
        </w:tc>
      </w:tr>
      <w:tr w:rsidR="00D949C7" w:rsidRPr="004C0EA4" w:rsidTr="006D6377">
        <w:tc>
          <w:tcPr>
            <w:tcW w:w="675" w:type="dxa"/>
          </w:tcPr>
          <w:p w:rsidR="00D949C7" w:rsidRPr="00826B05" w:rsidRDefault="00D949C7" w:rsidP="006D6377">
            <w:pPr>
              <w:jc w:val="both"/>
              <w:rPr>
                <w:rFonts w:ascii="Times New Roman" w:hAnsi="Times New Roman"/>
                <w:sz w:val="24"/>
                <w:szCs w:val="24"/>
              </w:rPr>
            </w:pPr>
            <w:r w:rsidRPr="00826B05">
              <w:rPr>
                <w:rFonts w:ascii="Times New Roman" w:hAnsi="Times New Roman"/>
                <w:sz w:val="24"/>
                <w:szCs w:val="24"/>
              </w:rPr>
              <w:t>2.</w:t>
            </w:r>
          </w:p>
        </w:tc>
        <w:tc>
          <w:tcPr>
            <w:tcW w:w="4395" w:type="dxa"/>
          </w:tcPr>
          <w:p w:rsidR="00D949C7" w:rsidRPr="00826B05" w:rsidRDefault="00D949C7" w:rsidP="00CA0002">
            <w:pPr>
              <w:jc w:val="both"/>
              <w:rPr>
                <w:rFonts w:ascii="Times New Roman" w:hAnsi="Times New Roman"/>
                <w:sz w:val="24"/>
                <w:szCs w:val="24"/>
                <w:lang w:val="en-US"/>
              </w:rPr>
            </w:pPr>
            <w:r w:rsidRPr="00826B05">
              <w:rPr>
                <w:rFonts w:ascii="Times New Roman" w:eastAsia="Calibri" w:hAnsi="Times New Roman"/>
                <w:sz w:val="24"/>
                <w:szCs w:val="24"/>
                <w:lang w:val="en-US"/>
              </w:rPr>
              <w:t>Date of birth</w:t>
            </w:r>
          </w:p>
        </w:tc>
        <w:tc>
          <w:tcPr>
            <w:tcW w:w="4501" w:type="dxa"/>
          </w:tcPr>
          <w:p w:rsidR="00D949C7" w:rsidRPr="00826B05" w:rsidRDefault="00D949C7" w:rsidP="006D6377">
            <w:pPr>
              <w:jc w:val="both"/>
              <w:rPr>
                <w:rFonts w:ascii="Times New Roman" w:hAnsi="Times New Roman"/>
                <w:sz w:val="24"/>
                <w:szCs w:val="24"/>
                <w:lang w:val="en-US"/>
              </w:rPr>
            </w:pPr>
          </w:p>
        </w:tc>
      </w:tr>
      <w:tr w:rsidR="00D949C7" w:rsidRPr="00CA0002" w:rsidTr="006D6377">
        <w:tc>
          <w:tcPr>
            <w:tcW w:w="675" w:type="dxa"/>
          </w:tcPr>
          <w:p w:rsidR="00D949C7" w:rsidRPr="00826B05" w:rsidRDefault="00D949C7" w:rsidP="006D6377">
            <w:pPr>
              <w:jc w:val="both"/>
              <w:rPr>
                <w:rFonts w:ascii="Times New Roman" w:hAnsi="Times New Roman"/>
                <w:sz w:val="24"/>
                <w:szCs w:val="24"/>
              </w:rPr>
            </w:pPr>
            <w:r w:rsidRPr="00826B05">
              <w:rPr>
                <w:rFonts w:ascii="Times New Roman" w:hAnsi="Times New Roman"/>
                <w:sz w:val="24"/>
                <w:szCs w:val="24"/>
              </w:rPr>
              <w:t>3.</w:t>
            </w:r>
          </w:p>
        </w:tc>
        <w:tc>
          <w:tcPr>
            <w:tcW w:w="4395" w:type="dxa"/>
          </w:tcPr>
          <w:p w:rsidR="00D949C7" w:rsidRPr="00826B05" w:rsidRDefault="00D949C7" w:rsidP="006D6377">
            <w:pPr>
              <w:jc w:val="both"/>
              <w:rPr>
                <w:rFonts w:ascii="Times New Roman" w:hAnsi="Times New Roman"/>
                <w:sz w:val="24"/>
                <w:szCs w:val="24"/>
              </w:rPr>
            </w:pPr>
            <w:r w:rsidRPr="00826B05">
              <w:rPr>
                <w:rFonts w:ascii="Times New Roman" w:eastAsia="Calibri" w:hAnsi="Times New Roman"/>
                <w:sz w:val="24"/>
                <w:szCs w:val="24"/>
                <w:lang w:val="en-US"/>
              </w:rPr>
              <w:t>Nomination</w:t>
            </w:r>
          </w:p>
        </w:tc>
        <w:tc>
          <w:tcPr>
            <w:tcW w:w="4501" w:type="dxa"/>
          </w:tcPr>
          <w:p w:rsidR="00CA0002" w:rsidRPr="00CA0002" w:rsidRDefault="00CA0002" w:rsidP="00CA0002">
            <w:pPr>
              <w:jc w:val="both"/>
              <w:rPr>
                <w:rFonts w:ascii="Times New Roman" w:hAnsi="Times New Roman"/>
                <w:sz w:val="24"/>
                <w:szCs w:val="24"/>
                <w:lang w:val="en-US"/>
              </w:rPr>
            </w:pPr>
            <w:r w:rsidRPr="00CA0002">
              <w:rPr>
                <w:rFonts w:ascii="Times New Roman" w:hAnsi="Times New Roman"/>
                <w:sz w:val="24"/>
                <w:szCs w:val="24"/>
                <w:lang w:val="en-US"/>
              </w:rPr>
              <w:t>1. traditional crafts;</w:t>
            </w:r>
          </w:p>
          <w:p w:rsidR="00D949C7" w:rsidRPr="00CA0002" w:rsidRDefault="00CA0002" w:rsidP="00CA0002">
            <w:pPr>
              <w:jc w:val="both"/>
              <w:rPr>
                <w:rFonts w:ascii="Times New Roman" w:hAnsi="Times New Roman"/>
                <w:sz w:val="24"/>
                <w:szCs w:val="24"/>
                <w:lang w:val="en-US"/>
              </w:rPr>
            </w:pPr>
            <w:r w:rsidRPr="00CA0002">
              <w:rPr>
                <w:rFonts w:ascii="Times New Roman" w:hAnsi="Times New Roman"/>
                <w:sz w:val="24"/>
                <w:szCs w:val="24"/>
                <w:lang w:val="en-US"/>
              </w:rPr>
              <w:t xml:space="preserve">2. </w:t>
            </w:r>
            <w:proofErr w:type="gramStart"/>
            <w:r w:rsidRPr="00CA0002">
              <w:rPr>
                <w:rFonts w:ascii="Times New Roman" w:hAnsi="Times New Roman"/>
                <w:sz w:val="24"/>
                <w:szCs w:val="24"/>
                <w:lang w:val="en-US"/>
              </w:rPr>
              <w:t>modern</w:t>
            </w:r>
            <w:proofErr w:type="gramEnd"/>
            <w:r w:rsidRPr="00CA0002">
              <w:rPr>
                <w:rFonts w:ascii="Times New Roman" w:hAnsi="Times New Roman"/>
                <w:sz w:val="24"/>
                <w:szCs w:val="24"/>
                <w:lang w:val="en-US"/>
              </w:rPr>
              <w:t xml:space="preserve"> decorative and applied arts.</w:t>
            </w:r>
            <w:r>
              <w:rPr>
                <w:rFonts w:ascii="Times New Roman" w:hAnsi="Times New Roman"/>
                <w:sz w:val="24"/>
                <w:szCs w:val="24"/>
                <w:lang w:val="en-US"/>
              </w:rPr>
              <w:t xml:space="preserve">. </w:t>
            </w:r>
          </w:p>
        </w:tc>
      </w:tr>
      <w:tr w:rsidR="00D949C7" w:rsidRPr="004C0EA4" w:rsidTr="006D6377">
        <w:tc>
          <w:tcPr>
            <w:tcW w:w="675" w:type="dxa"/>
          </w:tcPr>
          <w:p w:rsidR="00D949C7" w:rsidRPr="00CA0002" w:rsidRDefault="00D949C7" w:rsidP="006D6377">
            <w:pPr>
              <w:jc w:val="both"/>
              <w:rPr>
                <w:rFonts w:ascii="Times New Roman" w:hAnsi="Times New Roman"/>
                <w:sz w:val="24"/>
                <w:szCs w:val="24"/>
                <w:lang w:val="en-US"/>
              </w:rPr>
            </w:pPr>
            <w:r w:rsidRPr="00CA0002">
              <w:rPr>
                <w:rFonts w:ascii="Times New Roman" w:hAnsi="Times New Roman"/>
                <w:sz w:val="24"/>
                <w:szCs w:val="24"/>
                <w:lang w:val="en-US"/>
              </w:rPr>
              <w:t>4.</w:t>
            </w:r>
          </w:p>
        </w:tc>
        <w:tc>
          <w:tcPr>
            <w:tcW w:w="4395" w:type="dxa"/>
          </w:tcPr>
          <w:p w:rsidR="00CA0002" w:rsidRDefault="00CA0002" w:rsidP="00CA0002">
            <w:pPr>
              <w:jc w:val="both"/>
              <w:rPr>
                <w:rFonts w:ascii="Times New Roman" w:eastAsia="Calibri" w:hAnsi="Times New Roman"/>
                <w:sz w:val="24"/>
                <w:szCs w:val="24"/>
                <w:lang w:val="en-US"/>
              </w:rPr>
            </w:pPr>
            <w:r>
              <w:rPr>
                <w:rFonts w:ascii="Times New Roman" w:eastAsia="Calibri" w:hAnsi="Times New Roman"/>
                <w:sz w:val="24"/>
                <w:szCs w:val="24"/>
                <w:lang w:val="en-US"/>
              </w:rPr>
              <w:t>Style of decorative and applied art</w:t>
            </w:r>
          </w:p>
          <w:p w:rsidR="00D949C7" w:rsidRPr="00826B05" w:rsidRDefault="00CA0002" w:rsidP="00CA0002">
            <w:pPr>
              <w:jc w:val="both"/>
              <w:rPr>
                <w:rFonts w:ascii="Times New Roman" w:hAnsi="Times New Roman"/>
                <w:sz w:val="24"/>
                <w:szCs w:val="24"/>
                <w:lang w:val="en-US"/>
              </w:rPr>
            </w:pPr>
            <w:r>
              <w:rPr>
                <w:rFonts w:ascii="Times New Roman" w:eastAsia="Calibri" w:hAnsi="Times New Roman"/>
                <w:sz w:val="24"/>
                <w:szCs w:val="24"/>
                <w:lang w:val="en-US"/>
              </w:rPr>
              <w:t>Kind of material</w:t>
            </w:r>
            <w:r w:rsidR="00D949C7" w:rsidRPr="00826B05">
              <w:rPr>
                <w:rFonts w:ascii="Times New Roman" w:eastAsia="Calibri" w:hAnsi="Times New Roman"/>
                <w:sz w:val="24"/>
                <w:szCs w:val="24"/>
                <w:lang w:val="en-US"/>
              </w:rPr>
              <w:t xml:space="preserve"> </w:t>
            </w:r>
          </w:p>
        </w:tc>
        <w:tc>
          <w:tcPr>
            <w:tcW w:w="4501" w:type="dxa"/>
          </w:tcPr>
          <w:p w:rsidR="00D949C7" w:rsidRDefault="00CA0002" w:rsidP="006D6377">
            <w:pPr>
              <w:jc w:val="both"/>
              <w:rPr>
                <w:rFonts w:ascii="Times New Roman" w:hAnsi="Times New Roman"/>
                <w:sz w:val="24"/>
                <w:szCs w:val="24"/>
                <w:lang w:val="en-US"/>
              </w:rPr>
            </w:pPr>
            <w:r w:rsidRPr="00CA0002">
              <w:rPr>
                <w:rFonts w:ascii="Times New Roman" w:hAnsi="Times New Roman"/>
                <w:sz w:val="24"/>
                <w:szCs w:val="24"/>
                <w:lang w:val="en-US"/>
              </w:rPr>
              <w:t>ceramics</w:t>
            </w:r>
          </w:p>
          <w:p w:rsidR="00CA0002" w:rsidRDefault="00CA0002" w:rsidP="006D6377">
            <w:pPr>
              <w:jc w:val="both"/>
              <w:rPr>
                <w:rFonts w:ascii="Times New Roman" w:hAnsi="Times New Roman"/>
                <w:sz w:val="24"/>
                <w:szCs w:val="24"/>
                <w:lang w:val="en-US"/>
              </w:rPr>
            </w:pPr>
            <w:r w:rsidRPr="00CA0002">
              <w:rPr>
                <w:rFonts w:ascii="Times New Roman" w:hAnsi="Times New Roman"/>
                <w:sz w:val="24"/>
                <w:szCs w:val="24"/>
                <w:lang w:val="en-US"/>
              </w:rPr>
              <w:t>folk art toy</w:t>
            </w:r>
          </w:p>
          <w:p w:rsidR="00CA0002" w:rsidRDefault="00CA0002" w:rsidP="006D6377">
            <w:pPr>
              <w:jc w:val="both"/>
              <w:rPr>
                <w:rFonts w:ascii="Times New Roman" w:hAnsi="Times New Roman"/>
                <w:sz w:val="24"/>
                <w:szCs w:val="24"/>
                <w:lang w:val="en-US"/>
              </w:rPr>
            </w:pPr>
            <w:r w:rsidRPr="00CA0002">
              <w:rPr>
                <w:rFonts w:ascii="Times New Roman" w:hAnsi="Times New Roman"/>
                <w:sz w:val="24"/>
                <w:szCs w:val="24"/>
                <w:lang w:val="en-US"/>
              </w:rPr>
              <w:t>art of metalwork</w:t>
            </w:r>
          </w:p>
          <w:p w:rsidR="000F05AC" w:rsidRPr="00826B05" w:rsidRDefault="000F05AC" w:rsidP="000F05AC">
            <w:pPr>
              <w:jc w:val="both"/>
              <w:rPr>
                <w:rFonts w:ascii="Times New Roman" w:hAnsi="Times New Roman"/>
                <w:sz w:val="24"/>
                <w:szCs w:val="24"/>
                <w:lang w:val="en-US"/>
              </w:rPr>
            </w:pPr>
            <w:r w:rsidRPr="000F05AC">
              <w:rPr>
                <w:rFonts w:ascii="Times New Roman" w:hAnsi="Times New Roman"/>
                <w:sz w:val="24"/>
                <w:szCs w:val="24"/>
                <w:lang w:val="en-US"/>
              </w:rPr>
              <w:t>wood</w:t>
            </w:r>
            <w:r>
              <w:rPr>
                <w:rFonts w:ascii="Times New Roman" w:hAnsi="Times New Roman"/>
                <w:sz w:val="24"/>
                <w:szCs w:val="24"/>
                <w:lang w:val="en-US"/>
              </w:rPr>
              <w:t xml:space="preserve"> art painting, etc.</w:t>
            </w:r>
          </w:p>
        </w:tc>
      </w:tr>
      <w:tr w:rsidR="00D949C7" w:rsidRPr="00CA0002" w:rsidTr="006D6377">
        <w:tc>
          <w:tcPr>
            <w:tcW w:w="675" w:type="dxa"/>
          </w:tcPr>
          <w:p w:rsidR="00D949C7" w:rsidRPr="00CA0002" w:rsidRDefault="00D949C7" w:rsidP="006D6377">
            <w:pPr>
              <w:jc w:val="both"/>
              <w:rPr>
                <w:rFonts w:ascii="Times New Roman" w:hAnsi="Times New Roman"/>
                <w:sz w:val="24"/>
                <w:szCs w:val="24"/>
                <w:lang w:val="en-US"/>
              </w:rPr>
            </w:pPr>
            <w:r w:rsidRPr="00CA0002">
              <w:rPr>
                <w:rFonts w:ascii="Times New Roman" w:hAnsi="Times New Roman"/>
                <w:sz w:val="24"/>
                <w:szCs w:val="24"/>
                <w:lang w:val="en-US"/>
              </w:rPr>
              <w:t>5.</w:t>
            </w:r>
          </w:p>
        </w:tc>
        <w:tc>
          <w:tcPr>
            <w:tcW w:w="4395" w:type="dxa"/>
          </w:tcPr>
          <w:p w:rsidR="00D949C7" w:rsidRPr="00CA0002" w:rsidRDefault="00D949C7" w:rsidP="006D6377">
            <w:pPr>
              <w:jc w:val="both"/>
              <w:rPr>
                <w:rFonts w:ascii="Times New Roman" w:hAnsi="Times New Roman"/>
                <w:sz w:val="24"/>
                <w:szCs w:val="24"/>
                <w:lang w:val="en-US"/>
              </w:rPr>
            </w:pPr>
            <w:r w:rsidRPr="00826B05">
              <w:rPr>
                <w:rFonts w:ascii="Times New Roman" w:eastAsia="Calibri" w:hAnsi="Times New Roman"/>
                <w:sz w:val="24"/>
                <w:szCs w:val="24"/>
                <w:lang w:val="en-US"/>
              </w:rPr>
              <w:t>Leader name</w:t>
            </w:r>
            <w:r w:rsidRPr="00CA0002">
              <w:rPr>
                <w:rFonts w:ascii="Times New Roman" w:eastAsia="Calibri" w:hAnsi="Times New Roman"/>
                <w:sz w:val="24"/>
                <w:szCs w:val="24"/>
                <w:lang w:val="en-US"/>
              </w:rPr>
              <w:t xml:space="preserve"> *</w:t>
            </w:r>
          </w:p>
        </w:tc>
        <w:tc>
          <w:tcPr>
            <w:tcW w:w="4501" w:type="dxa"/>
          </w:tcPr>
          <w:p w:rsidR="00D949C7" w:rsidRPr="00CA0002" w:rsidRDefault="00D949C7" w:rsidP="006D6377">
            <w:pPr>
              <w:jc w:val="both"/>
              <w:rPr>
                <w:rFonts w:ascii="Times New Roman" w:hAnsi="Times New Roman"/>
                <w:sz w:val="24"/>
                <w:szCs w:val="24"/>
                <w:lang w:val="en-US"/>
              </w:rPr>
            </w:pPr>
          </w:p>
        </w:tc>
      </w:tr>
      <w:tr w:rsidR="00D949C7" w:rsidRPr="00CA0002" w:rsidTr="006D6377">
        <w:tc>
          <w:tcPr>
            <w:tcW w:w="675" w:type="dxa"/>
          </w:tcPr>
          <w:p w:rsidR="00D949C7" w:rsidRPr="00CA0002" w:rsidRDefault="00D949C7" w:rsidP="006D6377">
            <w:pPr>
              <w:jc w:val="both"/>
              <w:rPr>
                <w:rFonts w:ascii="Times New Roman" w:hAnsi="Times New Roman"/>
                <w:sz w:val="24"/>
                <w:szCs w:val="24"/>
                <w:lang w:val="en-US"/>
              </w:rPr>
            </w:pPr>
            <w:r w:rsidRPr="00CA0002">
              <w:rPr>
                <w:rFonts w:ascii="Times New Roman" w:hAnsi="Times New Roman"/>
                <w:sz w:val="24"/>
                <w:szCs w:val="24"/>
                <w:lang w:val="en-US"/>
              </w:rPr>
              <w:t>6.</w:t>
            </w:r>
          </w:p>
        </w:tc>
        <w:tc>
          <w:tcPr>
            <w:tcW w:w="4395" w:type="dxa"/>
          </w:tcPr>
          <w:p w:rsidR="00D949C7" w:rsidRPr="00CA0002" w:rsidRDefault="00D949C7" w:rsidP="006D6377">
            <w:pPr>
              <w:jc w:val="both"/>
              <w:rPr>
                <w:rFonts w:ascii="Times New Roman" w:hAnsi="Times New Roman"/>
                <w:sz w:val="24"/>
                <w:szCs w:val="24"/>
                <w:lang w:val="en-US"/>
              </w:rPr>
            </w:pPr>
            <w:r w:rsidRPr="00826B05">
              <w:rPr>
                <w:rFonts w:ascii="Times New Roman" w:eastAsia="Calibri" w:hAnsi="Times New Roman"/>
                <w:sz w:val="24"/>
                <w:szCs w:val="24"/>
                <w:lang w:val="en-US"/>
              </w:rPr>
              <w:t>Sending organization</w:t>
            </w:r>
            <w:r w:rsidRPr="00CA0002">
              <w:rPr>
                <w:rFonts w:ascii="Times New Roman" w:eastAsia="Calibri" w:hAnsi="Times New Roman"/>
                <w:sz w:val="24"/>
                <w:szCs w:val="24"/>
                <w:lang w:val="en-US"/>
              </w:rPr>
              <w:t>*</w:t>
            </w:r>
          </w:p>
        </w:tc>
        <w:tc>
          <w:tcPr>
            <w:tcW w:w="4501" w:type="dxa"/>
          </w:tcPr>
          <w:p w:rsidR="00D949C7" w:rsidRPr="00CA0002" w:rsidRDefault="00D949C7" w:rsidP="006D6377">
            <w:pPr>
              <w:jc w:val="both"/>
              <w:rPr>
                <w:rFonts w:ascii="Times New Roman" w:hAnsi="Times New Roman"/>
                <w:sz w:val="24"/>
                <w:szCs w:val="24"/>
                <w:lang w:val="en-US"/>
              </w:rPr>
            </w:pPr>
          </w:p>
        </w:tc>
      </w:tr>
      <w:tr w:rsidR="00D949C7" w:rsidRPr="004C0EA4" w:rsidTr="006D6377">
        <w:tc>
          <w:tcPr>
            <w:tcW w:w="675" w:type="dxa"/>
          </w:tcPr>
          <w:p w:rsidR="00D949C7" w:rsidRPr="00CA0002" w:rsidRDefault="00D949C7" w:rsidP="006D6377">
            <w:pPr>
              <w:jc w:val="both"/>
              <w:rPr>
                <w:rFonts w:ascii="Times New Roman" w:hAnsi="Times New Roman"/>
                <w:sz w:val="24"/>
                <w:szCs w:val="24"/>
                <w:lang w:val="en-US"/>
              </w:rPr>
            </w:pPr>
            <w:r w:rsidRPr="00CA0002">
              <w:rPr>
                <w:rFonts w:ascii="Times New Roman" w:hAnsi="Times New Roman"/>
                <w:sz w:val="24"/>
                <w:szCs w:val="24"/>
                <w:lang w:val="en-US"/>
              </w:rPr>
              <w:t>7.</w:t>
            </w:r>
          </w:p>
        </w:tc>
        <w:tc>
          <w:tcPr>
            <w:tcW w:w="4395" w:type="dxa"/>
          </w:tcPr>
          <w:p w:rsidR="00D949C7" w:rsidRPr="00826B05" w:rsidRDefault="00D949C7" w:rsidP="006D6377">
            <w:pPr>
              <w:jc w:val="both"/>
              <w:rPr>
                <w:rFonts w:ascii="Times New Roman" w:hAnsi="Times New Roman"/>
                <w:sz w:val="24"/>
                <w:szCs w:val="24"/>
                <w:lang w:val="en-US"/>
              </w:rPr>
            </w:pPr>
            <w:r w:rsidRPr="00826B05">
              <w:rPr>
                <w:rFonts w:ascii="Times New Roman" w:eastAsia="Calibri" w:hAnsi="Times New Roman"/>
                <w:sz w:val="24"/>
                <w:szCs w:val="24"/>
                <w:lang w:val="en-US"/>
              </w:rPr>
              <w:t xml:space="preserve">Post address of the competitor/ contact person: street, </w:t>
            </w:r>
            <w:r w:rsidRPr="00826B05">
              <w:rPr>
                <w:rFonts w:ascii="Times New Roman" w:hAnsi="Times New Roman"/>
                <w:sz w:val="24"/>
                <w:szCs w:val="24"/>
                <w:lang w:val="en-US"/>
              </w:rPr>
              <w:t xml:space="preserve">building </w:t>
            </w:r>
            <w:r w:rsidRPr="00826B05">
              <w:rPr>
                <w:rFonts w:ascii="Times New Roman" w:eastAsia="Calibri" w:hAnsi="Times New Roman"/>
                <w:sz w:val="24"/>
                <w:szCs w:val="24"/>
                <w:lang w:val="en-US"/>
              </w:rPr>
              <w:t xml:space="preserve">number, </w:t>
            </w:r>
            <w:r w:rsidRPr="00826B05">
              <w:rPr>
                <w:rFonts w:ascii="Times New Roman" w:hAnsi="Times New Roman"/>
                <w:sz w:val="24"/>
                <w:szCs w:val="24"/>
                <w:lang w:val="en-US"/>
              </w:rPr>
              <w:t>city,</w:t>
            </w:r>
            <w:r w:rsidRPr="00826B05">
              <w:rPr>
                <w:rFonts w:ascii="Times New Roman" w:eastAsia="Calibri" w:hAnsi="Times New Roman"/>
                <w:sz w:val="24"/>
                <w:szCs w:val="24"/>
                <w:lang w:val="en-US"/>
              </w:rPr>
              <w:t xml:space="preserve"> region, country, </w:t>
            </w:r>
            <w:r w:rsidRPr="00826B05">
              <w:rPr>
                <w:rFonts w:ascii="Times New Roman" w:hAnsi="Times New Roman"/>
                <w:sz w:val="24"/>
                <w:szCs w:val="24"/>
                <w:lang w:val="en-US"/>
              </w:rPr>
              <w:t>postcode</w:t>
            </w:r>
          </w:p>
        </w:tc>
        <w:tc>
          <w:tcPr>
            <w:tcW w:w="4501" w:type="dxa"/>
          </w:tcPr>
          <w:p w:rsidR="00D949C7" w:rsidRPr="00826B05" w:rsidRDefault="00D949C7" w:rsidP="006D6377">
            <w:pPr>
              <w:jc w:val="both"/>
              <w:rPr>
                <w:rFonts w:ascii="Times New Roman" w:hAnsi="Times New Roman"/>
                <w:sz w:val="24"/>
                <w:szCs w:val="24"/>
                <w:lang w:val="en-US"/>
              </w:rPr>
            </w:pPr>
          </w:p>
        </w:tc>
      </w:tr>
      <w:tr w:rsidR="00D949C7" w:rsidRPr="004C0EA4" w:rsidTr="006D6377">
        <w:tc>
          <w:tcPr>
            <w:tcW w:w="675" w:type="dxa"/>
          </w:tcPr>
          <w:p w:rsidR="00D949C7" w:rsidRPr="00826B05" w:rsidRDefault="00D949C7" w:rsidP="006D6377">
            <w:pPr>
              <w:jc w:val="both"/>
              <w:rPr>
                <w:rFonts w:ascii="Times New Roman" w:hAnsi="Times New Roman"/>
                <w:sz w:val="24"/>
                <w:szCs w:val="24"/>
              </w:rPr>
            </w:pPr>
            <w:r w:rsidRPr="00826B05">
              <w:rPr>
                <w:rFonts w:ascii="Times New Roman" w:hAnsi="Times New Roman"/>
                <w:sz w:val="24"/>
                <w:szCs w:val="24"/>
              </w:rPr>
              <w:t>8.</w:t>
            </w:r>
          </w:p>
        </w:tc>
        <w:tc>
          <w:tcPr>
            <w:tcW w:w="4395" w:type="dxa"/>
          </w:tcPr>
          <w:p w:rsidR="00D949C7" w:rsidRPr="00826B05" w:rsidRDefault="00D949C7" w:rsidP="006D6377">
            <w:pPr>
              <w:jc w:val="both"/>
              <w:rPr>
                <w:rFonts w:ascii="Times New Roman" w:hAnsi="Times New Roman"/>
                <w:sz w:val="24"/>
                <w:szCs w:val="24"/>
                <w:lang w:val="en-US"/>
              </w:rPr>
            </w:pPr>
            <w:r w:rsidRPr="00826B05">
              <w:rPr>
                <w:rFonts w:ascii="Times New Roman" w:eastAsia="Calibri" w:hAnsi="Times New Roman"/>
                <w:sz w:val="24"/>
                <w:szCs w:val="24"/>
                <w:lang w:val="en-US"/>
              </w:rPr>
              <w:t>Phone number: work/ home/ cell phone (city and country codes must be provided)</w:t>
            </w:r>
          </w:p>
        </w:tc>
        <w:tc>
          <w:tcPr>
            <w:tcW w:w="4501" w:type="dxa"/>
          </w:tcPr>
          <w:p w:rsidR="00D949C7" w:rsidRPr="00826B05" w:rsidRDefault="00D949C7" w:rsidP="006D6377">
            <w:pPr>
              <w:jc w:val="both"/>
              <w:rPr>
                <w:rFonts w:ascii="Times New Roman" w:hAnsi="Times New Roman"/>
                <w:sz w:val="24"/>
                <w:szCs w:val="24"/>
                <w:lang w:val="en-US"/>
              </w:rPr>
            </w:pPr>
          </w:p>
        </w:tc>
      </w:tr>
      <w:tr w:rsidR="00D949C7" w:rsidRPr="00826B05" w:rsidTr="006D6377">
        <w:tc>
          <w:tcPr>
            <w:tcW w:w="675" w:type="dxa"/>
          </w:tcPr>
          <w:p w:rsidR="00D949C7" w:rsidRPr="00826B05" w:rsidRDefault="000F05AC" w:rsidP="006D6377">
            <w:pPr>
              <w:jc w:val="both"/>
              <w:rPr>
                <w:rFonts w:ascii="Times New Roman" w:hAnsi="Times New Roman"/>
                <w:sz w:val="24"/>
                <w:szCs w:val="24"/>
              </w:rPr>
            </w:pPr>
            <w:r>
              <w:rPr>
                <w:rFonts w:ascii="Times New Roman" w:hAnsi="Times New Roman"/>
                <w:sz w:val="24"/>
                <w:szCs w:val="24"/>
                <w:lang w:val="en-US"/>
              </w:rPr>
              <w:t>9</w:t>
            </w:r>
            <w:r w:rsidR="00D949C7" w:rsidRPr="00826B05">
              <w:rPr>
                <w:rFonts w:ascii="Times New Roman" w:hAnsi="Times New Roman"/>
                <w:sz w:val="24"/>
                <w:szCs w:val="24"/>
              </w:rPr>
              <w:t>.</w:t>
            </w:r>
          </w:p>
        </w:tc>
        <w:tc>
          <w:tcPr>
            <w:tcW w:w="4395" w:type="dxa"/>
          </w:tcPr>
          <w:p w:rsidR="00D949C7" w:rsidRPr="00826B05" w:rsidRDefault="00D949C7" w:rsidP="006D6377">
            <w:pPr>
              <w:jc w:val="both"/>
              <w:rPr>
                <w:rFonts w:ascii="Times New Roman" w:hAnsi="Times New Roman"/>
                <w:sz w:val="24"/>
                <w:szCs w:val="24"/>
              </w:rPr>
            </w:pPr>
            <w:r w:rsidRPr="00826B05">
              <w:rPr>
                <w:rFonts w:ascii="Times New Roman" w:eastAsia="Calibri" w:hAnsi="Times New Roman"/>
                <w:sz w:val="24"/>
                <w:szCs w:val="24"/>
                <w:lang w:val="en-US"/>
              </w:rPr>
              <w:t>E-mail*</w:t>
            </w:r>
          </w:p>
        </w:tc>
        <w:tc>
          <w:tcPr>
            <w:tcW w:w="4501" w:type="dxa"/>
          </w:tcPr>
          <w:p w:rsidR="00D949C7" w:rsidRPr="00826B05" w:rsidRDefault="00D949C7" w:rsidP="006D6377">
            <w:pPr>
              <w:jc w:val="both"/>
              <w:rPr>
                <w:rFonts w:ascii="Times New Roman" w:hAnsi="Times New Roman"/>
                <w:sz w:val="24"/>
                <w:szCs w:val="24"/>
              </w:rPr>
            </w:pPr>
          </w:p>
        </w:tc>
      </w:tr>
      <w:tr w:rsidR="00D949C7" w:rsidRPr="000F05AC" w:rsidTr="006D6377">
        <w:tc>
          <w:tcPr>
            <w:tcW w:w="675" w:type="dxa"/>
          </w:tcPr>
          <w:p w:rsidR="00D949C7" w:rsidRPr="00826B05" w:rsidRDefault="00D949C7" w:rsidP="000F05AC">
            <w:pPr>
              <w:jc w:val="both"/>
              <w:rPr>
                <w:rFonts w:ascii="Times New Roman" w:hAnsi="Times New Roman"/>
                <w:sz w:val="24"/>
                <w:szCs w:val="24"/>
              </w:rPr>
            </w:pPr>
            <w:r w:rsidRPr="00826B05">
              <w:rPr>
                <w:rFonts w:ascii="Times New Roman" w:hAnsi="Times New Roman"/>
                <w:sz w:val="24"/>
                <w:szCs w:val="24"/>
              </w:rPr>
              <w:t>1</w:t>
            </w:r>
            <w:r w:rsidR="000F05AC">
              <w:rPr>
                <w:rFonts w:ascii="Times New Roman" w:hAnsi="Times New Roman"/>
                <w:sz w:val="24"/>
                <w:szCs w:val="24"/>
                <w:lang w:val="en-US"/>
              </w:rPr>
              <w:t>0</w:t>
            </w:r>
            <w:r w:rsidRPr="00826B05">
              <w:rPr>
                <w:rFonts w:ascii="Times New Roman" w:hAnsi="Times New Roman"/>
                <w:sz w:val="24"/>
                <w:szCs w:val="24"/>
              </w:rPr>
              <w:t>.</w:t>
            </w:r>
          </w:p>
        </w:tc>
        <w:tc>
          <w:tcPr>
            <w:tcW w:w="4395" w:type="dxa"/>
          </w:tcPr>
          <w:p w:rsidR="00D949C7" w:rsidRPr="000F05AC" w:rsidRDefault="000F05AC" w:rsidP="006D6377">
            <w:pPr>
              <w:jc w:val="both"/>
              <w:rPr>
                <w:rFonts w:ascii="Times New Roman" w:hAnsi="Times New Roman"/>
                <w:sz w:val="24"/>
                <w:szCs w:val="24"/>
                <w:lang w:val="en-US"/>
              </w:rPr>
            </w:pPr>
            <w:r w:rsidRPr="00826B05">
              <w:rPr>
                <w:rFonts w:ascii="Times New Roman" w:eastAsia="Calibri" w:hAnsi="Times New Roman"/>
                <w:sz w:val="24"/>
                <w:szCs w:val="24"/>
                <w:lang w:val="en-US"/>
              </w:rPr>
              <w:t>How did you know about the Festival</w:t>
            </w:r>
            <w:r>
              <w:rPr>
                <w:rFonts w:ascii="Times New Roman" w:eastAsia="Calibri" w:hAnsi="Times New Roman"/>
                <w:sz w:val="24"/>
                <w:szCs w:val="24"/>
                <w:lang w:val="en-US"/>
              </w:rPr>
              <w:t>?</w:t>
            </w:r>
          </w:p>
        </w:tc>
        <w:tc>
          <w:tcPr>
            <w:tcW w:w="4501" w:type="dxa"/>
          </w:tcPr>
          <w:p w:rsidR="00D949C7" w:rsidRPr="000F05AC" w:rsidRDefault="00D949C7" w:rsidP="006D6377">
            <w:pPr>
              <w:jc w:val="both"/>
              <w:rPr>
                <w:rFonts w:ascii="Times New Roman" w:hAnsi="Times New Roman"/>
                <w:sz w:val="24"/>
                <w:szCs w:val="24"/>
                <w:lang w:val="en-US"/>
              </w:rPr>
            </w:pPr>
          </w:p>
        </w:tc>
      </w:tr>
      <w:tr w:rsidR="00D949C7" w:rsidRPr="004C0EA4" w:rsidTr="006D6377">
        <w:tc>
          <w:tcPr>
            <w:tcW w:w="675" w:type="dxa"/>
          </w:tcPr>
          <w:p w:rsidR="00D949C7" w:rsidRPr="00826B05" w:rsidRDefault="00D949C7" w:rsidP="000F05AC">
            <w:pPr>
              <w:jc w:val="both"/>
              <w:rPr>
                <w:rFonts w:ascii="Times New Roman" w:hAnsi="Times New Roman"/>
                <w:sz w:val="24"/>
                <w:szCs w:val="24"/>
              </w:rPr>
            </w:pPr>
            <w:r w:rsidRPr="00826B05">
              <w:rPr>
                <w:rFonts w:ascii="Times New Roman" w:hAnsi="Times New Roman"/>
                <w:sz w:val="24"/>
                <w:szCs w:val="24"/>
              </w:rPr>
              <w:t>1</w:t>
            </w:r>
            <w:r w:rsidR="000F05AC">
              <w:rPr>
                <w:rFonts w:ascii="Times New Roman" w:hAnsi="Times New Roman"/>
                <w:sz w:val="24"/>
                <w:szCs w:val="24"/>
                <w:lang w:val="en-US"/>
              </w:rPr>
              <w:t>1</w:t>
            </w:r>
            <w:r w:rsidRPr="00826B05">
              <w:rPr>
                <w:rFonts w:ascii="Times New Roman" w:hAnsi="Times New Roman"/>
                <w:sz w:val="24"/>
                <w:szCs w:val="24"/>
              </w:rPr>
              <w:t>.</w:t>
            </w:r>
          </w:p>
        </w:tc>
        <w:tc>
          <w:tcPr>
            <w:tcW w:w="4395" w:type="dxa"/>
          </w:tcPr>
          <w:p w:rsidR="00D949C7" w:rsidRPr="00826B05" w:rsidRDefault="000F05AC" w:rsidP="006D6377">
            <w:pPr>
              <w:jc w:val="both"/>
              <w:rPr>
                <w:rFonts w:ascii="Times New Roman" w:hAnsi="Times New Roman"/>
                <w:sz w:val="24"/>
                <w:szCs w:val="24"/>
                <w:lang w:val="en-US"/>
              </w:rPr>
            </w:pPr>
            <w:r>
              <w:rPr>
                <w:rFonts w:ascii="Times New Roman" w:hAnsi="Times New Roman"/>
                <w:sz w:val="24"/>
                <w:szCs w:val="24"/>
                <w:lang w:val="en-US"/>
              </w:rPr>
              <w:t xml:space="preserve">List of provided materials for the Competition with works’ </w:t>
            </w:r>
            <w:r w:rsidRPr="000F05AC">
              <w:rPr>
                <w:rFonts w:ascii="Times New Roman" w:hAnsi="Times New Roman"/>
                <w:sz w:val="24"/>
                <w:szCs w:val="24"/>
                <w:lang w:val="en-US"/>
              </w:rPr>
              <w:t>designation</w:t>
            </w:r>
          </w:p>
        </w:tc>
        <w:tc>
          <w:tcPr>
            <w:tcW w:w="4501" w:type="dxa"/>
          </w:tcPr>
          <w:p w:rsidR="00D949C7" w:rsidRPr="00826B05" w:rsidRDefault="00D949C7" w:rsidP="006D6377">
            <w:pPr>
              <w:jc w:val="both"/>
              <w:rPr>
                <w:rFonts w:ascii="Times New Roman" w:hAnsi="Times New Roman"/>
                <w:sz w:val="24"/>
                <w:szCs w:val="24"/>
                <w:lang w:val="en-US"/>
              </w:rPr>
            </w:pPr>
          </w:p>
        </w:tc>
      </w:tr>
      <w:tr w:rsidR="000F05AC" w:rsidRPr="004C0EA4" w:rsidTr="006D6377">
        <w:tc>
          <w:tcPr>
            <w:tcW w:w="675" w:type="dxa"/>
          </w:tcPr>
          <w:p w:rsidR="000F05AC" w:rsidRPr="000F05AC" w:rsidRDefault="000F05AC" w:rsidP="000F05AC">
            <w:pPr>
              <w:jc w:val="both"/>
              <w:rPr>
                <w:rFonts w:ascii="Times New Roman" w:hAnsi="Times New Roman"/>
                <w:sz w:val="24"/>
                <w:szCs w:val="24"/>
                <w:lang w:val="en-US"/>
              </w:rPr>
            </w:pPr>
            <w:r>
              <w:rPr>
                <w:rFonts w:ascii="Times New Roman" w:hAnsi="Times New Roman"/>
                <w:sz w:val="24"/>
                <w:szCs w:val="24"/>
                <w:lang w:val="en-US"/>
              </w:rPr>
              <w:t>12</w:t>
            </w:r>
          </w:p>
        </w:tc>
        <w:tc>
          <w:tcPr>
            <w:tcW w:w="4395" w:type="dxa"/>
          </w:tcPr>
          <w:p w:rsidR="000F05AC" w:rsidRDefault="000F05AC" w:rsidP="006D6377">
            <w:pPr>
              <w:jc w:val="both"/>
              <w:rPr>
                <w:rFonts w:ascii="Times New Roman" w:hAnsi="Times New Roman"/>
                <w:sz w:val="24"/>
                <w:szCs w:val="24"/>
                <w:lang w:val="en-US"/>
              </w:rPr>
            </w:pPr>
            <w:r>
              <w:rPr>
                <w:rFonts w:ascii="Times New Roman" w:hAnsi="Times New Roman"/>
                <w:sz w:val="24"/>
                <w:szCs w:val="24"/>
                <w:lang w:val="en-US"/>
              </w:rPr>
              <w:t xml:space="preserve">Photos of works (10-20 photos with </w:t>
            </w:r>
            <w:r w:rsidRPr="000F05AC">
              <w:rPr>
                <w:rFonts w:ascii="Times New Roman" w:hAnsi="Times New Roman"/>
                <w:sz w:val="24"/>
                <w:szCs w:val="24"/>
                <w:lang w:val="en-US"/>
              </w:rPr>
              <w:t>works’ designation</w:t>
            </w:r>
            <w:r>
              <w:rPr>
                <w:rFonts w:ascii="Times New Roman" w:hAnsi="Times New Roman"/>
                <w:sz w:val="24"/>
                <w:szCs w:val="24"/>
                <w:lang w:val="en-US"/>
              </w:rPr>
              <w:t>)</w:t>
            </w:r>
          </w:p>
        </w:tc>
        <w:tc>
          <w:tcPr>
            <w:tcW w:w="4501" w:type="dxa"/>
          </w:tcPr>
          <w:p w:rsidR="000F05AC" w:rsidRPr="00826B05" w:rsidRDefault="000F05AC" w:rsidP="006D6377">
            <w:pPr>
              <w:jc w:val="both"/>
              <w:rPr>
                <w:rFonts w:ascii="Times New Roman" w:hAnsi="Times New Roman"/>
                <w:sz w:val="24"/>
                <w:szCs w:val="24"/>
                <w:lang w:val="en-US"/>
              </w:rPr>
            </w:pPr>
          </w:p>
        </w:tc>
      </w:tr>
      <w:tr w:rsidR="00D949C7" w:rsidRPr="000F05AC" w:rsidTr="006D6377">
        <w:tc>
          <w:tcPr>
            <w:tcW w:w="675" w:type="dxa"/>
          </w:tcPr>
          <w:p w:rsidR="00D949C7" w:rsidRPr="00826B05" w:rsidRDefault="00D949C7" w:rsidP="000F05AC">
            <w:pPr>
              <w:jc w:val="both"/>
              <w:rPr>
                <w:rFonts w:ascii="Times New Roman" w:hAnsi="Times New Roman"/>
                <w:sz w:val="24"/>
                <w:szCs w:val="24"/>
              </w:rPr>
            </w:pPr>
            <w:r w:rsidRPr="00826B05">
              <w:rPr>
                <w:rFonts w:ascii="Times New Roman" w:hAnsi="Times New Roman"/>
                <w:sz w:val="24"/>
                <w:szCs w:val="24"/>
              </w:rPr>
              <w:t>1</w:t>
            </w:r>
            <w:r w:rsidR="000F05AC">
              <w:rPr>
                <w:rFonts w:ascii="Times New Roman" w:hAnsi="Times New Roman"/>
                <w:sz w:val="24"/>
                <w:szCs w:val="24"/>
                <w:lang w:val="en-US"/>
              </w:rPr>
              <w:t>3</w:t>
            </w:r>
            <w:r w:rsidRPr="00826B05">
              <w:rPr>
                <w:rFonts w:ascii="Times New Roman" w:hAnsi="Times New Roman"/>
                <w:sz w:val="24"/>
                <w:szCs w:val="24"/>
              </w:rPr>
              <w:t>.</w:t>
            </w:r>
          </w:p>
        </w:tc>
        <w:tc>
          <w:tcPr>
            <w:tcW w:w="4395" w:type="dxa"/>
          </w:tcPr>
          <w:p w:rsidR="00D949C7" w:rsidRPr="000F05AC" w:rsidRDefault="00D949C7" w:rsidP="006D6377">
            <w:pPr>
              <w:jc w:val="both"/>
              <w:rPr>
                <w:rFonts w:ascii="Times New Roman" w:hAnsi="Times New Roman"/>
                <w:sz w:val="24"/>
                <w:szCs w:val="24"/>
                <w:lang w:val="en-US"/>
              </w:rPr>
            </w:pPr>
            <w:r w:rsidRPr="00826B05">
              <w:rPr>
                <w:rFonts w:ascii="Times New Roman" w:eastAsia="Calibri" w:hAnsi="Times New Roman"/>
                <w:sz w:val="24"/>
                <w:szCs w:val="24"/>
                <w:lang w:val="en-US"/>
              </w:rPr>
              <w:t>Additional information</w:t>
            </w:r>
            <w:r w:rsidR="000F05AC">
              <w:rPr>
                <w:rFonts w:ascii="Times New Roman" w:eastAsia="Calibri" w:hAnsi="Times New Roman"/>
                <w:sz w:val="24"/>
                <w:szCs w:val="24"/>
                <w:lang w:val="en-US"/>
              </w:rPr>
              <w:t xml:space="preserve"> with personal photo attachment and link for articles in social medias (if available) </w:t>
            </w:r>
            <w:r w:rsidRPr="00826B05">
              <w:rPr>
                <w:rFonts w:ascii="Times New Roman" w:eastAsia="Calibri" w:hAnsi="Times New Roman"/>
                <w:sz w:val="24"/>
                <w:szCs w:val="24"/>
                <w:lang w:val="en-US"/>
              </w:rPr>
              <w:t>*</w:t>
            </w:r>
            <w:r w:rsidR="000F05AC">
              <w:rPr>
                <w:rFonts w:ascii="Times New Roman" w:eastAsia="Calibri" w:hAnsi="Times New Roman"/>
                <w:sz w:val="24"/>
                <w:szCs w:val="24"/>
                <w:lang w:val="en-US"/>
              </w:rPr>
              <w:t xml:space="preserve"> </w:t>
            </w:r>
          </w:p>
        </w:tc>
        <w:tc>
          <w:tcPr>
            <w:tcW w:w="4501" w:type="dxa"/>
          </w:tcPr>
          <w:p w:rsidR="00D949C7" w:rsidRPr="000F05AC" w:rsidRDefault="00D949C7" w:rsidP="006D6377">
            <w:pPr>
              <w:jc w:val="both"/>
              <w:rPr>
                <w:rFonts w:ascii="Times New Roman" w:hAnsi="Times New Roman"/>
                <w:sz w:val="24"/>
                <w:szCs w:val="24"/>
                <w:lang w:val="en-US"/>
              </w:rPr>
            </w:pPr>
          </w:p>
        </w:tc>
      </w:tr>
    </w:tbl>
    <w:p w:rsidR="00D949C7" w:rsidRDefault="000F05AC" w:rsidP="00D949C7">
      <w:pPr>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be filled out by masters participating on behalf of the organization</w:t>
      </w:r>
    </w:p>
    <w:p w:rsidR="000F05AC" w:rsidRPr="000F05AC" w:rsidRDefault="000F05AC" w:rsidP="00D949C7">
      <w:pPr>
        <w:jc w:val="both"/>
        <w:rPr>
          <w:rFonts w:ascii="Times New Roman" w:hAnsi="Times New Roman"/>
          <w:sz w:val="24"/>
          <w:szCs w:val="24"/>
          <w:lang w:val="en-US"/>
        </w:rPr>
      </w:pPr>
    </w:p>
    <w:p w:rsidR="00D949C7" w:rsidRPr="00826B05" w:rsidRDefault="00D949C7" w:rsidP="00D949C7">
      <w:pPr>
        <w:ind w:firstLine="426"/>
        <w:jc w:val="both"/>
        <w:rPr>
          <w:rFonts w:ascii="Times New Roman" w:hAnsi="Times New Roman"/>
          <w:sz w:val="24"/>
          <w:szCs w:val="24"/>
          <w:lang w:val="en-US"/>
        </w:rPr>
      </w:pPr>
      <w:r w:rsidRPr="00826B05">
        <w:rPr>
          <w:rFonts w:ascii="Times New Roman" w:hAnsi="Times New Roman"/>
          <w:sz w:val="24"/>
          <w:szCs w:val="24"/>
          <w:lang w:val="en-US"/>
        </w:rPr>
        <w:t>I have read and understood the Provisions of the “MIRA” Crafts Award Competition and the Provisions of the International festival of world music and crafts “</w:t>
      </w:r>
      <w:r>
        <w:rPr>
          <w:rFonts w:ascii="Times New Roman" w:hAnsi="Times New Roman"/>
          <w:sz w:val="24"/>
          <w:szCs w:val="24"/>
          <w:lang w:val="en-US"/>
        </w:rPr>
        <w:t>WORLD of Siberia</w:t>
      </w:r>
      <w:r w:rsidRPr="00826B05">
        <w:rPr>
          <w:rFonts w:ascii="Times New Roman" w:hAnsi="Times New Roman"/>
          <w:sz w:val="24"/>
          <w:szCs w:val="24"/>
          <w:lang w:val="en-US"/>
        </w:rPr>
        <w:t xml:space="preserve">”. </w:t>
      </w:r>
    </w:p>
    <w:p w:rsidR="00D949C7" w:rsidRPr="00826B05" w:rsidRDefault="00D949C7" w:rsidP="00D949C7">
      <w:pPr>
        <w:jc w:val="both"/>
        <w:rPr>
          <w:rFonts w:ascii="Times New Roman" w:hAnsi="Times New Roman"/>
          <w:sz w:val="24"/>
          <w:szCs w:val="24"/>
          <w:lang w:val="en-US"/>
        </w:rPr>
      </w:pPr>
    </w:p>
    <w:p w:rsidR="00D949C7" w:rsidRPr="00826B05" w:rsidRDefault="00D949C7" w:rsidP="00D949C7">
      <w:pPr>
        <w:jc w:val="both"/>
        <w:rPr>
          <w:rFonts w:ascii="Times New Roman" w:hAnsi="Times New Roman"/>
          <w:sz w:val="24"/>
          <w:szCs w:val="24"/>
          <w:lang w:val="en-US"/>
        </w:rPr>
      </w:pPr>
    </w:p>
    <w:p w:rsidR="00D949C7" w:rsidRPr="00826B05" w:rsidRDefault="00D949C7" w:rsidP="00D949C7">
      <w:pPr>
        <w:jc w:val="both"/>
        <w:rPr>
          <w:rFonts w:ascii="Times New Roman" w:hAnsi="Times New Roman"/>
          <w:sz w:val="24"/>
          <w:szCs w:val="24"/>
          <w:lang w:val="en-US"/>
        </w:rPr>
      </w:pPr>
    </w:p>
    <w:p w:rsidR="00D949C7" w:rsidRPr="00826B05" w:rsidRDefault="00D949C7" w:rsidP="00D949C7">
      <w:pPr>
        <w:jc w:val="both"/>
        <w:rPr>
          <w:rFonts w:ascii="Times New Roman" w:hAnsi="Times New Roman"/>
          <w:i/>
          <w:sz w:val="24"/>
          <w:szCs w:val="24"/>
          <w:lang w:val="en-US"/>
        </w:rPr>
      </w:pPr>
      <w:r>
        <w:rPr>
          <w:rFonts w:ascii="Times New Roman" w:hAnsi="Times New Roman"/>
          <w:sz w:val="24"/>
          <w:szCs w:val="24"/>
          <w:lang w:val="en-US"/>
        </w:rPr>
        <w:t>“</w:t>
      </w:r>
      <w:r w:rsidRPr="00826B05">
        <w:rPr>
          <w:rFonts w:ascii="Times New Roman" w:hAnsi="Times New Roman"/>
          <w:sz w:val="24"/>
          <w:szCs w:val="24"/>
          <w:lang w:val="en-US"/>
        </w:rPr>
        <w:t>___</w:t>
      </w:r>
      <w:r>
        <w:rPr>
          <w:rFonts w:ascii="Times New Roman" w:hAnsi="Times New Roman"/>
          <w:sz w:val="24"/>
          <w:szCs w:val="24"/>
          <w:lang w:val="en-US"/>
        </w:rPr>
        <w:t>”</w:t>
      </w:r>
      <w:r w:rsidRPr="00826B05">
        <w:rPr>
          <w:rFonts w:ascii="Times New Roman" w:hAnsi="Times New Roman"/>
          <w:sz w:val="24"/>
          <w:szCs w:val="24"/>
          <w:lang w:val="en-US"/>
        </w:rPr>
        <w:t xml:space="preserve"> _______________ 20</w:t>
      </w:r>
      <w:r w:rsidR="00B87F83">
        <w:rPr>
          <w:rFonts w:ascii="Times New Roman" w:hAnsi="Times New Roman"/>
          <w:sz w:val="24"/>
          <w:szCs w:val="24"/>
          <w:lang w:val="en-US"/>
        </w:rPr>
        <w:t>____</w:t>
      </w:r>
      <w:r w:rsidRPr="00826B05">
        <w:rPr>
          <w:rFonts w:ascii="Times New Roman" w:hAnsi="Times New Roman"/>
          <w:sz w:val="24"/>
          <w:szCs w:val="24"/>
          <w:lang w:val="en-US"/>
        </w:rPr>
        <w:t xml:space="preserve">   </w:t>
      </w:r>
      <w:r w:rsidR="00CA7A6C">
        <w:rPr>
          <w:rFonts w:ascii="Times New Roman" w:hAnsi="Times New Roman"/>
          <w:sz w:val="24"/>
          <w:szCs w:val="24"/>
          <w:lang w:val="en-US"/>
        </w:rPr>
        <w:t xml:space="preserve">                         </w:t>
      </w:r>
      <w:r w:rsidRPr="00826B05">
        <w:rPr>
          <w:rFonts w:ascii="Times New Roman" w:hAnsi="Times New Roman"/>
          <w:sz w:val="24"/>
          <w:szCs w:val="24"/>
          <w:lang w:val="en-US"/>
        </w:rPr>
        <w:t xml:space="preserve">        </w:t>
      </w:r>
      <w:r w:rsidRPr="00826B05">
        <w:rPr>
          <w:rFonts w:ascii="Times New Roman" w:hAnsi="Times New Roman"/>
          <w:i/>
          <w:sz w:val="24"/>
          <w:szCs w:val="24"/>
          <w:lang w:val="en-US"/>
        </w:rPr>
        <w:t>__________</w:t>
      </w:r>
      <w:r w:rsidRPr="00826B05">
        <w:rPr>
          <w:rFonts w:ascii="Times New Roman" w:hAnsi="Times New Roman"/>
          <w:sz w:val="24"/>
          <w:szCs w:val="24"/>
          <w:lang w:val="en-US"/>
        </w:rPr>
        <w:t>/</w:t>
      </w:r>
      <w:r w:rsidRPr="00826B05">
        <w:rPr>
          <w:rFonts w:ascii="Times New Roman" w:hAnsi="Times New Roman"/>
          <w:i/>
          <w:sz w:val="24"/>
          <w:szCs w:val="24"/>
          <w:lang w:val="en-US"/>
        </w:rPr>
        <w:t>________________</w:t>
      </w:r>
    </w:p>
    <w:p w:rsidR="00B87F83" w:rsidRDefault="00D949C7" w:rsidP="00D949C7">
      <w:pPr>
        <w:outlineLvl w:val="0"/>
        <w:rPr>
          <w:rFonts w:ascii="Times New Roman" w:hAnsi="Times New Roman"/>
          <w:b/>
          <w:sz w:val="24"/>
          <w:szCs w:val="24"/>
          <w:vertAlign w:val="subscript"/>
          <w:lang w:val="en-US"/>
        </w:rPr>
      </w:pPr>
      <w:r w:rsidRPr="00826B05">
        <w:rPr>
          <w:rFonts w:ascii="Times New Roman" w:hAnsi="Times New Roman"/>
          <w:sz w:val="24"/>
          <w:szCs w:val="24"/>
          <w:lang w:val="en-US"/>
        </w:rPr>
        <w:t xml:space="preserve">  </w:t>
      </w:r>
      <w:proofErr w:type="gramStart"/>
      <w:r>
        <w:rPr>
          <w:rFonts w:ascii="Times New Roman" w:hAnsi="Times New Roman"/>
          <w:sz w:val="24"/>
          <w:szCs w:val="24"/>
          <w:lang w:val="en-US"/>
        </w:rPr>
        <w:t>d</w:t>
      </w:r>
      <w:r w:rsidRPr="00826B05">
        <w:rPr>
          <w:rFonts w:ascii="Times New Roman" w:hAnsi="Times New Roman"/>
          <w:sz w:val="24"/>
          <w:szCs w:val="24"/>
          <w:lang w:val="en-US"/>
        </w:rPr>
        <w:t>ate</w:t>
      </w:r>
      <w:proofErr w:type="gramEnd"/>
      <w:r w:rsidRPr="00826B05">
        <w:rPr>
          <w:rFonts w:ascii="Times New Roman" w:hAnsi="Times New Roman"/>
          <w:sz w:val="24"/>
          <w:szCs w:val="24"/>
          <w:lang w:val="en-US"/>
        </w:rPr>
        <w:t xml:space="preserve">                                                                    </w:t>
      </w:r>
      <w:r w:rsidRPr="00826B05">
        <w:rPr>
          <w:rFonts w:ascii="Times New Roman" w:hAnsi="Times New Roman"/>
          <w:b/>
          <w:sz w:val="24"/>
          <w:szCs w:val="24"/>
          <w:vertAlign w:val="subscript"/>
          <w:lang w:val="en-US"/>
        </w:rPr>
        <w:t>Signature/</w:t>
      </w:r>
      <w:r w:rsidR="00B87F83">
        <w:rPr>
          <w:rFonts w:ascii="Times New Roman" w:hAnsi="Times New Roman"/>
          <w:b/>
          <w:sz w:val="24"/>
          <w:szCs w:val="24"/>
          <w:vertAlign w:val="subscript"/>
          <w:lang w:val="en-US"/>
        </w:rPr>
        <w:t xml:space="preserve">Applicant’s </w:t>
      </w:r>
      <w:r w:rsidRPr="00826B05">
        <w:rPr>
          <w:rFonts w:ascii="Times New Roman" w:hAnsi="Times New Roman"/>
          <w:b/>
          <w:sz w:val="24"/>
          <w:szCs w:val="24"/>
          <w:vertAlign w:val="subscript"/>
          <w:lang w:val="en-US"/>
        </w:rPr>
        <w:t>Name</w:t>
      </w:r>
      <w:r w:rsidR="00B87F83">
        <w:rPr>
          <w:rFonts w:ascii="Times New Roman" w:hAnsi="Times New Roman"/>
          <w:b/>
          <w:sz w:val="24"/>
          <w:szCs w:val="24"/>
          <w:vertAlign w:val="subscript"/>
          <w:lang w:val="en-US"/>
        </w:rPr>
        <w:t>/ Head of the sending organization, seal</w:t>
      </w:r>
    </w:p>
    <w:p w:rsidR="00B87F83" w:rsidRDefault="00B87F83" w:rsidP="00D949C7">
      <w:pPr>
        <w:outlineLvl w:val="0"/>
        <w:rPr>
          <w:rFonts w:ascii="Times New Roman" w:hAnsi="Times New Roman"/>
          <w:b/>
          <w:sz w:val="24"/>
          <w:szCs w:val="24"/>
          <w:vertAlign w:val="subscript"/>
          <w:lang w:val="en-US"/>
        </w:rPr>
      </w:pPr>
    </w:p>
    <w:p w:rsidR="00B87F83" w:rsidRPr="00B87F83" w:rsidRDefault="00B87F83" w:rsidP="00B87F83">
      <w:pPr>
        <w:jc w:val="right"/>
        <w:outlineLvl w:val="0"/>
        <w:rPr>
          <w:rFonts w:ascii="Times New Roman" w:hAnsi="Times New Roman"/>
          <w:sz w:val="24"/>
          <w:szCs w:val="24"/>
          <w:vertAlign w:val="subscript"/>
          <w:lang w:val="en-US"/>
        </w:rPr>
      </w:pPr>
      <w:r w:rsidRPr="00B87F83">
        <w:rPr>
          <w:rFonts w:ascii="Times New Roman" w:hAnsi="Times New Roman"/>
          <w:sz w:val="24"/>
          <w:szCs w:val="24"/>
          <w:vertAlign w:val="subscript"/>
          <w:lang w:val="en-US"/>
        </w:rPr>
        <w:t xml:space="preserve">                                                                                                                       *(if the performer or an ensemble is sent by the organization, </w:t>
      </w:r>
    </w:p>
    <w:p w:rsidR="00B87F83" w:rsidRPr="00B87F83" w:rsidRDefault="00B87F83" w:rsidP="00B87F83">
      <w:pPr>
        <w:jc w:val="right"/>
        <w:outlineLvl w:val="0"/>
        <w:rPr>
          <w:rFonts w:ascii="Times New Roman" w:hAnsi="Times New Roman"/>
          <w:sz w:val="24"/>
          <w:szCs w:val="24"/>
          <w:vertAlign w:val="subscript"/>
          <w:lang w:val="en-US"/>
        </w:rPr>
      </w:pPr>
      <w:proofErr w:type="gramStart"/>
      <w:r w:rsidRPr="00B87F83">
        <w:rPr>
          <w:rFonts w:ascii="Times New Roman" w:hAnsi="Times New Roman"/>
          <w:sz w:val="24"/>
          <w:szCs w:val="24"/>
          <w:vertAlign w:val="subscript"/>
          <w:lang w:val="en-US"/>
        </w:rPr>
        <w:t>the</w:t>
      </w:r>
      <w:proofErr w:type="gramEnd"/>
      <w:r w:rsidRPr="00B87F83">
        <w:rPr>
          <w:rFonts w:ascii="Times New Roman" w:hAnsi="Times New Roman"/>
          <w:sz w:val="24"/>
          <w:szCs w:val="24"/>
          <w:vertAlign w:val="subscript"/>
          <w:lang w:val="en-US"/>
        </w:rPr>
        <w:t xml:space="preserve"> head of the organization signs the application form. </w:t>
      </w:r>
    </w:p>
    <w:p w:rsidR="00D949C7" w:rsidRPr="00B87F83" w:rsidRDefault="00B87F83" w:rsidP="00B87F83">
      <w:pPr>
        <w:jc w:val="right"/>
        <w:outlineLvl w:val="0"/>
        <w:rPr>
          <w:rFonts w:ascii="Times New Roman" w:hAnsi="Times New Roman"/>
          <w:sz w:val="24"/>
          <w:szCs w:val="24"/>
          <w:lang w:val="en-US"/>
        </w:rPr>
      </w:pPr>
      <w:proofErr w:type="gramStart"/>
      <w:r w:rsidRPr="00B87F83">
        <w:rPr>
          <w:rFonts w:ascii="Times New Roman" w:hAnsi="Times New Roman"/>
          <w:sz w:val="24"/>
          <w:szCs w:val="24"/>
          <w:vertAlign w:val="subscript"/>
          <w:lang w:val="en-US"/>
        </w:rPr>
        <w:t>he</w:t>
      </w:r>
      <w:proofErr w:type="gramEnd"/>
      <w:r w:rsidRPr="00B87F83">
        <w:rPr>
          <w:rFonts w:ascii="Times New Roman" w:hAnsi="Times New Roman"/>
          <w:sz w:val="24"/>
          <w:szCs w:val="24"/>
          <w:vertAlign w:val="subscript"/>
          <w:lang w:val="en-US"/>
        </w:rPr>
        <w:t xml:space="preserve"> company seal must be provided at the application form)</w:t>
      </w:r>
      <w:r w:rsidR="00D949C7" w:rsidRPr="00B87F83">
        <w:rPr>
          <w:rFonts w:ascii="Times New Roman" w:hAnsi="Times New Roman"/>
          <w:sz w:val="24"/>
          <w:szCs w:val="24"/>
          <w:vertAlign w:val="subscript"/>
          <w:lang w:val="en-US"/>
        </w:rPr>
        <w:t xml:space="preserve"> </w:t>
      </w:r>
    </w:p>
    <w:p w:rsidR="00D949C7" w:rsidRPr="00B87F83" w:rsidRDefault="00D949C7" w:rsidP="00D949C7">
      <w:pPr>
        <w:jc w:val="both"/>
        <w:rPr>
          <w:rFonts w:ascii="Times New Roman" w:hAnsi="Times New Roman"/>
          <w:sz w:val="24"/>
          <w:szCs w:val="24"/>
          <w:lang w:val="en-US"/>
        </w:rPr>
      </w:pPr>
    </w:p>
    <w:p w:rsidR="00D949C7" w:rsidRPr="000F05AC" w:rsidRDefault="00D949C7" w:rsidP="00D949C7">
      <w:pPr>
        <w:rPr>
          <w:rStyle w:val="WW8Num1z6"/>
          <w:rFonts w:ascii="Times New Roman" w:hAnsi="Times New Roman"/>
          <w:sz w:val="16"/>
          <w:szCs w:val="16"/>
          <w:lang w:val="en-US"/>
        </w:rPr>
      </w:pPr>
      <w:r w:rsidRPr="000F05AC">
        <w:rPr>
          <w:rFonts w:ascii="Times New Roman" w:hAnsi="Times New Roman"/>
          <w:sz w:val="16"/>
          <w:szCs w:val="16"/>
          <w:lang w:val="en-US"/>
        </w:rPr>
        <w:t>*</w:t>
      </w:r>
      <w:r w:rsidRPr="000F05AC">
        <w:rPr>
          <w:rStyle w:val="WW8Num1z6"/>
          <w:rFonts w:ascii="Times New Roman" w:hAnsi="Times New Roman"/>
          <w:sz w:val="16"/>
          <w:szCs w:val="16"/>
          <w:lang w:val="en-US"/>
        </w:rPr>
        <w:t xml:space="preserve"> To be filled out if there is any</w:t>
      </w:r>
    </w:p>
    <w:p w:rsidR="00D949C7" w:rsidRPr="000F05AC" w:rsidRDefault="00D949C7" w:rsidP="00D949C7">
      <w:pPr>
        <w:rPr>
          <w:rStyle w:val="WW8Num1z6"/>
          <w:rFonts w:ascii="Times New Roman" w:hAnsi="Times New Roman"/>
          <w:sz w:val="16"/>
          <w:szCs w:val="16"/>
          <w:lang w:val="en-US"/>
        </w:rPr>
      </w:pPr>
      <w:r w:rsidRPr="000F05AC">
        <w:rPr>
          <w:rStyle w:val="WW8Num1z6"/>
          <w:rFonts w:ascii="Times New Roman" w:hAnsi="Times New Roman"/>
          <w:sz w:val="16"/>
          <w:szCs w:val="16"/>
          <w:lang w:val="en-US"/>
        </w:rPr>
        <w:t>Please keep a copy of your application</w:t>
      </w:r>
    </w:p>
    <w:p w:rsidR="00D949C7" w:rsidRPr="000F05AC" w:rsidRDefault="00D949C7" w:rsidP="00D949C7">
      <w:pPr>
        <w:rPr>
          <w:rFonts w:ascii="Times New Roman" w:hAnsi="Times New Roman"/>
          <w:sz w:val="16"/>
          <w:szCs w:val="16"/>
          <w:lang w:val="en-US"/>
        </w:rPr>
      </w:pPr>
      <w:bookmarkStart w:id="0" w:name="_GoBack"/>
      <w:bookmarkEnd w:id="0"/>
      <w:r w:rsidRPr="000F05AC">
        <w:rPr>
          <w:rStyle w:val="hps"/>
          <w:rFonts w:ascii="Times New Roman" w:hAnsi="Times New Roman"/>
          <w:sz w:val="16"/>
          <w:szCs w:val="16"/>
          <w:lang w:val="en-US"/>
        </w:rPr>
        <w:t>Incomplete application forms will not be considered</w:t>
      </w:r>
    </w:p>
    <w:p w:rsidR="0023008C" w:rsidRPr="00D949C7" w:rsidRDefault="0023008C" w:rsidP="00D949C7">
      <w:pPr>
        <w:pStyle w:val="aff0"/>
        <w:spacing w:before="0" w:after="0"/>
        <w:jc w:val="center"/>
        <w:rPr>
          <w:lang w:val="en-US"/>
        </w:rPr>
      </w:pPr>
    </w:p>
    <w:sectPr w:rsidR="0023008C" w:rsidRPr="00D949C7" w:rsidSect="000F05AC">
      <w:headerReference w:type="default" r:id="rId18"/>
      <w:headerReference w:type="first" r:id="rId19"/>
      <w:pgSz w:w="11906" w:h="16838"/>
      <w:pgMar w:top="1134" w:right="850" w:bottom="284" w:left="1701" w:header="708"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2C" w:rsidRDefault="001C202C">
      <w:r>
        <w:separator/>
      </w:r>
    </w:p>
  </w:endnote>
  <w:endnote w:type="continuationSeparator" w:id="0">
    <w:p w:rsidR="001C202C" w:rsidRDefault="001C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algun Gothic"/>
    <w:charset w:val="00"/>
    <w:family w:val="auto"/>
    <w:pitch w:val="default"/>
  </w:font>
  <w:font w:name="Calibri">
    <w:panose1 w:val="020F0502020204030204"/>
    <w:charset w:val="CC"/>
    <w:family w:val="swiss"/>
    <w:pitch w:val="variable"/>
    <w:sig w:usb0="E00002FF" w:usb1="4000ACFF" w:usb2="00000001" w:usb3="00000000" w:csb0="0000019F" w:csb1="00000000"/>
  </w:font>
  <w:font w:name="simsun;宋体">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2C" w:rsidRDefault="001C202C">
      <w:r>
        <w:separator/>
      </w:r>
    </w:p>
  </w:footnote>
  <w:footnote w:type="continuationSeparator" w:id="0">
    <w:p w:rsidR="001C202C" w:rsidRDefault="001C2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8C" w:rsidRDefault="005910B0">
    <w:pPr>
      <w:pStyle w:val="ab"/>
      <w:jc w:val="center"/>
    </w:pPr>
    <w:r>
      <w:fldChar w:fldCharType="begin"/>
    </w:r>
    <w:r>
      <w:instrText xml:space="preserve"> PAGE </w:instrText>
    </w:r>
    <w:r>
      <w:fldChar w:fldCharType="separate"/>
    </w:r>
    <w:r w:rsidR="00CA7A6C">
      <w:rPr>
        <w:noProof/>
      </w:rPr>
      <w:t>4</w:t>
    </w:r>
    <w:r>
      <w:fldChar w:fldCharType="end"/>
    </w:r>
  </w:p>
  <w:p w:rsidR="0023008C" w:rsidRDefault="0023008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8C" w:rsidRDefault="0023008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6D7"/>
    <w:multiLevelType w:val="multilevel"/>
    <w:tmpl w:val="0370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F1C3B"/>
    <w:multiLevelType w:val="hybridMultilevel"/>
    <w:tmpl w:val="543E4FC4"/>
    <w:lvl w:ilvl="0" w:tplc="7CA8B706">
      <w:start w:val="1"/>
      <w:numFmt w:val="none"/>
      <w:suff w:val="nothing"/>
      <w:lvlText w:val=""/>
      <w:lvlJc w:val="left"/>
      <w:pPr>
        <w:ind w:left="0" w:firstLine="0"/>
      </w:pPr>
    </w:lvl>
    <w:lvl w:ilvl="1" w:tplc="FEEA03D6">
      <w:start w:val="1"/>
      <w:numFmt w:val="none"/>
      <w:suff w:val="nothing"/>
      <w:lvlText w:val=""/>
      <w:lvlJc w:val="left"/>
      <w:pPr>
        <w:ind w:left="0" w:firstLine="0"/>
      </w:pPr>
    </w:lvl>
    <w:lvl w:ilvl="2" w:tplc="8DF45DEE">
      <w:start w:val="1"/>
      <w:numFmt w:val="none"/>
      <w:suff w:val="nothing"/>
      <w:lvlText w:val=""/>
      <w:lvlJc w:val="left"/>
      <w:pPr>
        <w:ind w:left="0" w:firstLine="0"/>
      </w:pPr>
    </w:lvl>
    <w:lvl w:ilvl="3" w:tplc="08DE6936">
      <w:start w:val="1"/>
      <w:numFmt w:val="none"/>
      <w:suff w:val="nothing"/>
      <w:lvlText w:val=""/>
      <w:lvlJc w:val="left"/>
      <w:pPr>
        <w:ind w:left="0" w:firstLine="0"/>
      </w:pPr>
    </w:lvl>
    <w:lvl w:ilvl="4" w:tplc="B9B87A08">
      <w:start w:val="1"/>
      <w:numFmt w:val="none"/>
      <w:suff w:val="nothing"/>
      <w:lvlText w:val=""/>
      <w:lvlJc w:val="left"/>
      <w:pPr>
        <w:ind w:left="0" w:firstLine="0"/>
      </w:pPr>
    </w:lvl>
    <w:lvl w:ilvl="5" w:tplc="E91C743C">
      <w:start w:val="1"/>
      <w:numFmt w:val="none"/>
      <w:suff w:val="nothing"/>
      <w:lvlText w:val=""/>
      <w:lvlJc w:val="left"/>
      <w:pPr>
        <w:ind w:left="0" w:firstLine="0"/>
      </w:pPr>
    </w:lvl>
    <w:lvl w:ilvl="6" w:tplc="83E0BCF4">
      <w:start w:val="1"/>
      <w:numFmt w:val="none"/>
      <w:suff w:val="nothing"/>
      <w:lvlText w:val=""/>
      <w:lvlJc w:val="left"/>
      <w:pPr>
        <w:ind w:left="0" w:firstLine="0"/>
      </w:pPr>
    </w:lvl>
    <w:lvl w:ilvl="7" w:tplc="54B416A8">
      <w:start w:val="1"/>
      <w:numFmt w:val="none"/>
      <w:suff w:val="nothing"/>
      <w:lvlText w:val=""/>
      <w:lvlJc w:val="left"/>
      <w:pPr>
        <w:ind w:left="0" w:firstLine="0"/>
      </w:pPr>
    </w:lvl>
    <w:lvl w:ilvl="8" w:tplc="8B9A13C2">
      <w:start w:val="1"/>
      <w:numFmt w:val="none"/>
      <w:suff w:val="nothing"/>
      <w:lvlText w:val=""/>
      <w:lvlJc w:val="left"/>
      <w:pPr>
        <w:ind w:left="0" w:firstLine="0"/>
      </w:pPr>
    </w:lvl>
  </w:abstractNum>
  <w:abstractNum w:abstractNumId="2">
    <w:nsid w:val="75673340"/>
    <w:multiLevelType w:val="hybridMultilevel"/>
    <w:tmpl w:val="97B69024"/>
    <w:lvl w:ilvl="0" w:tplc="2CBCB77A">
      <w:start w:val="1"/>
      <w:numFmt w:val="bullet"/>
      <w:lvlText w:val=""/>
      <w:lvlJc w:val="left"/>
      <w:pPr>
        <w:ind w:left="720" w:hanging="360"/>
      </w:pPr>
      <w:rPr>
        <w:rFonts w:cs="Symbol"/>
      </w:rPr>
    </w:lvl>
    <w:lvl w:ilvl="1" w:tplc="6EF88000">
      <w:start w:val="1"/>
      <w:numFmt w:val="bullet"/>
      <w:lvlText w:val="o"/>
      <w:lvlJc w:val="left"/>
      <w:pPr>
        <w:ind w:left="1440" w:hanging="360"/>
      </w:pPr>
      <w:rPr>
        <w:rFonts w:ascii="Courier New" w:eastAsia="Courier New" w:hAnsi="Courier New" w:cs="Courier New" w:hint="default"/>
      </w:rPr>
    </w:lvl>
    <w:lvl w:ilvl="2" w:tplc="F710C81A">
      <w:start w:val="1"/>
      <w:numFmt w:val="bullet"/>
      <w:lvlText w:val="§"/>
      <w:lvlJc w:val="left"/>
      <w:pPr>
        <w:ind w:left="2160" w:hanging="360"/>
      </w:pPr>
      <w:rPr>
        <w:rFonts w:ascii="Wingdings" w:eastAsia="Wingdings" w:hAnsi="Wingdings" w:cs="Wingdings" w:hint="default"/>
      </w:rPr>
    </w:lvl>
    <w:lvl w:ilvl="3" w:tplc="4352F510">
      <w:start w:val="1"/>
      <w:numFmt w:val="bullet"/>
      <w:lvlText w:val="·"/>
      <w:lvlJc w:val="left"/>
      <w:pPr>
        <w:ind w:left="2880" w:hanging="360"/>
      </w:pPr>
      <w:rPr>
        <w:rFonts w:ascii="Symbol" w:eastAsia="Symbol" w:hAnsi="Symbol" w:cs="Symbol" w:hint="default"/>
      </w:rPr>
    </w:lvl>
    <w:lvl w:ilvl="4" w:tplc="FF28364A">
      <w:start w:val="1"/>
      <w:numFmt w:val="bullet"/>
      <w:lvlText w:val="o"/>
      <w:lvlJc w:val="left"/>
      <w:pPr>
        <w:ind w:left="3600" w:hanging="360"/>
      </w:pPr>
      <w:rPr>
        <w:rFonts w:ascii="Courier New" w:eastAsia="Courier New" w:hAnsi="Courier New" w:cs="Courier New" w:hint="default"/>
      </w:rPr>
    </w:lvl>
    <w:lvl w:ilvl="5" w:tplc="2BA22F1A">
      <w:start w:val="1"/>
      <w:numFmt w:val="bullet"/>
      <w:lvlText w:val="§"/>
      <w:lvlJc w:val="left"/>
      <w:pPr>
        <w:ind w:left="4320" w:hanging="360"/>
      </w:pPr>
      <w:rPr>
        <w:rFonts w:ascii="Wingdings" w:eastAsia="Wingdings" w:hAnsi="Wingdings" w:cs="Wingdings" w:hint="default"/>
      </w:rPr>
    </w:lvl>
    <w:lvl w:ilvl="6" w:tplc="47284DDC">
      <w:start w:val="1"/>
      <w:numFmt w:val="bullet"/>
      <w:lvlText w:val="·"/>
      <w:lvlJc w:val="left"/>
      <w:pPr>
        <w:ind w:left="5040" w:hanging="360"/>
      </w:pPr>
      <w:rPr>
        <w:rFonts w:ascii="Symbol" w:eastAsia="Symbol" w:hAnsi="Symbol" w:cs="Symbol" w:hint="default"/>
      </w:rPr>
    </w:lvl>
    <w:lvl w:ilvl="7" w:tplc="4AEA527C">
      <w:start w:val="1"/>
      <w:numFmt w:val="bullet"/>
      <w:lvlText w:val="o"/>
      <w:lvlJc w:val="left"/>
      <w:pPr>
        <w:ind w:left="5760" w:hanging="360"/>
      </w:pPr>
      <w:rPr>
        <w:rFonts w:ascii="Courier New" w:eastAsia="Courier New" w:hAnsi="Courier New" w:cs="Courier New" w:hint="default"/>
      </w:rPr>
    </w:lvl>
    <w:lvl w:ilvl="8" w:tplc="CB948DAA">
      <w:start w:val="1"/>
      <w:numFmt w:val="bullet"/>
      <w:lvlText w:val="§"/>
      <w:lvlJc w:val="left"/>
      <w:pPr>
        <w:ind w:left="6480" w:hanging="360"/>
      </w:pPr>
      <w:rPr>
        <w:rFonts w:ascii="Wingdings" w:eastAsia="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8C"/>
    <w:rsid w:val="00010B68"/>
    <w:rsid w:val="00014BE0"/>
    <w:rsid w:val="00096929"/>
    <w:rsid w:val="000B14EC"/>
    <w:rsid w:val="000F05AC"/>
    <w:rsid w:val="00110178"/>
    <w:rsid w:val="00125CFA"/>
    <w:rsid w:val="00170A93"/>
    <w:rsid w:val="001843E3"/>
    <w:rsid w:val="001C202C"/>
    <w:rsid w:val="001F70AC"/>
    <w:rsid w:val="0023008C"/>
    <w:rsid w:val="002A0E29"/>
    <w:rsid w:val="003D4174"/>
    <w:rsid w:val="0041295F"/>
    <w:rsid w:val="00463660"/>
    <w:rsid w:val="004A5BF8"/>
    <w:rsid w:val="004B3969"/>
    <w:rsid w:val="004C0EA4"/>
    <w:rsid w:val="004C711D"/>
    <w:rsid w:val="00515F42"/>
    <w:rsid w:val="005910B0"/>
    <w:rsid w:val="005A2AB6"/>
    <w:rsid w:val="006361A4"/>
    <w:rsid w:val="006A5F13"/>
    <w:rsid w:val="006B4B0D"/>
    <w:rsid w:val="006E02A2"/>
    <w:rsid w:val="00745132"/>
    <w:rsid w:val="00760DDA"/>
    <w:rsid w:val="0077581A"/>
    <w:rsid w:val="007A45A1"/>
    <w:rsid w:val="00822F4D"/>
    <w:rsid w:val="0086313E"/>
    <w:rsid w:val="00A175A0"/>
    <w:rsid w:val="00AE45CC"/>
    <w:rsid w:val="00B70212"/>
    <w:rsid w:val="00B87F83"/>
    <w:rsid w:val="00CA0002"/>
    <w:rsid w:val="00CA5D22"/>
    <w:rsid w:val="00CA7A6C"/>
    <w:rsid w:val="00D64BBC"/>
    <w:rsid w:val="00D949C7"/>
    <w:rsid w:val="00E620D8"/>
    <w:rsid w:val="00EB6012"/>
    <w:rsid w:val="00F92414"/>
    <w:rsid w:val="00FF5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simsun;宋体" w:hAnsi="Calibri" w:cs="Times New Roman"/>
      <w:sz w:val="22"/>
      <w:szCs w:val="22"/>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rPr>
      <w:rFonts w:ascii="Symbol" w:eastAsia="Calibri" w:hAnsi="Symbol"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eastAsia="simsun;宋体" w:hAnsi="Symbol" w:cs="Times New Roman"/>
      <w:sz w:val="18"/>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StrongEmphasis">
    <w:name w:val="Strong Emphasis"/>
    <w:qFormat/>
    <w:rPr>
      <w:b/>
      <w:bCs/>
    </w:rPr>
  </w:style>
  <w:style w:type="character" w:customStyle="1" w:styleId="apple-converted-space">
    <w:name w:val="apple-converted-space"/>
    <w:basedOn w:val="a0"/>
    <w:qFormat/>
  </w:style>
  <w:style w:type="character" w:customStyle="1" w:styleId="InternetLink">
    <w:name w:val="Internet Link"/>
    <w:rPr>
      <w:color w:val="0000FF"/>
      <w:u w:val="single"/>
    </w:rPr>
  </w:style>
  <w:style w:type="character" w:customStyle="1" w:styleId="af7">
    <w:name w:val="Текст выноски Знак"/>
    <w:qFormat/>
    <w:rPr>
      <w:rFonts w:ascii="Tahoma" w:hAnsi="Tahoma" w:cs="Tahoma"/>
      <w:sz w:val="16"/>
      <w:szCs w:val="16"/>
    </w:rPr>
  </w:style>
  <w:style w:type="character" w:styleId="af8">
    <w:name w:val="annotation reference"/>
    <w:qFormat/>
    <w:rPr>
      <w:sz w:val="16"/>
      <w:szCs w:val="16"/>
    </w:rPr>
  </w:style>
  <w:style w:type="character" w:customStyle="1" w:styleId="af9">
    <w:name w:val="Текст примечания Знак"/>
    <w:qFormat/>
    <w:rPr>
      <w:sz w:val="20"/>
      <w:szCs w:val="20"/>
    </w:rPr>
  </w:style>
  <w:style w:type="character" w:customStyle="1" w:styleId="afa">
    <w:name w:val="Тема примечания Знак"/>
    <w:qFormat/>
    <w:rPr>
      <w:b/>
      <w:bCs/>
      <w:sz w:val="20"/>
      <w:szCs w:val="20"/>
    </w:rPr>
  </w:style>
  <w:style w:type="character" w:customStyle="1" w:styleId="afb">
    <w:name w:val="Верхний колонтитул Знак"/>
    <w:qFormat/>
    <w:rPr>
      <w:sz w:val="22"/>
      <w:szCs w:val="22"/>
    </w:rPr>
  </w:style>
  <w:style w:type="character" w:customStyle="1" w:styleId="afc">
    <w:name w:val="Нижний колонтитул Знак"/>
    <w:qFormat/>
    <w:rPr>
      <w:sz w:val="22"/>
      <w:szCs w:val="22"/>
    </w:rPr>
  </w:style>
  <w:style w:type="paragraph" w:customStyle="1" w:styleId="Heading">
    <w:name w:val="Heading"/>
    <w:basedOn w:val="a"/>
    <w:next w:val="afd"/>
    <w:qFormat/>
    <w:pPr>
      <w:keepNext/>
      <w:spacing w:before="240" w:after="120"/>
    </w:pPr>
    <w:rPr>
      <w:rFonts w:ascii="Arial" w:eastAsia="DejaVu Sans" w:hAnsi="Arial" w:cs="DejaVu Sans"/>
      <w:sz w:val="28"/>
      <w:szCs w:val="28"/>
    </w:rPr>
  </w:style>
  <w:style w:type="paragraph" w:styleId="afd">
    <w:name w:val="Body Text"/>
    <w:basedOn w:val="a"/>
    <w:pPr>
      <w:spacing w:after="140" w:line="276" w:lineRule="auto"/>
    </w:pPr>
  </w:style>
  <w:style w:type="paragraph" w:styleId="afe">
    <w:name w:val="List"/>
    <w:basedOn w:val="afd"/>
  </w:style>
  <w:style w:type="paragraph" w:styleId="aff">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0">
    <w:name w:val="Normal (Web)"/>
    <w:basedOn w:val="a"/>
    <w:uiPriority w:val="99"/>
    <w:qFormat/>
    <w:pPr>
      <w:spacing w:before="280" w:after="280"/>
    </w:pPr>
    <w:rPr>
      <w:rFonts w:ascii="Times New Roman" w:eastAsia="Times New Roman" w:hAnsi="Times New Roman"/>
      <w:sz w:val="24"/>
      <w:szCs w:val="24"/>
    </w:rPr>
  </w:style>
  <w:style w:type="paragraph" w:styleId="aff1">
    <w:name w:val="Balloon Text"/>
    <w:basedOn w:val="a"/>
    <w:qFormat/>
    <w:rPr>
      <w:rFonts w:ascii="Tahoma" w:hAnsi="Tahoma" w:cs="Tahoma"/>
      <w:sz w:val="16"/>
      <w:szCs w:val="16"/>
    </w:rPr>
  </w:style>
  <w:style w:type="paragraph" w:styleId="aff2">
    <w:name w:val="annotation text"/>
    <w:basedOn w:val="a"/>
    <w:qFormat/>
    <w:rPr>
      <w:sz w:val="20"/>
      <w:szCs w:val="20"/>
    </w:rPr>
  </w:style>
  <w:style w:type="paragraph" w:styleId="aff3">
    <w:name w:val="annotation subject"/>
    <w:basedOn w:val="aff2"/>
    <w:next w:val="aff2"/>
    <w:qFormat/>
    <w:rPr>
      <w:b/>
      <w:bCs/>
    </w:r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customStyle="1" w:styleId="docdata">
    <w:name w:val="docdata"/>
    <w:aliases w:val="docy,v5,112525,bqiaagaaeyqcaaagiaiaaan9qweabuuyaqaaaaaaaaaaaaaaaaaaaaaaaaaaaaaaaaaaaaaaaaaaaaaaaaaaaaaaaaaaaaaaaaaaaaaaaaaaaaaaaaaaaaaaaaaaaaaaaaaaaaaaaaaaaaaaaaaaaaaaaaaaaaaaaaaaaaaaaaaaaaaaaaaaaaaaaaaaaaaaaaaaaaaaaaaaaaaaaaaaaaaaaaaaaaaaaaaaaa"/>
    <w:basedOn w:val="a"/>
    <w:rsid w:val="00D64BBC"/>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uiPriority w:val="99"/>
    <w:rsid w:val="00D949C7"/>
  </w:style>
  <w:style w:type="character" w:customStyle="1" w:styleId="WW8Num1z6">
    <w:name w:val="WW8Num1z6"/>
    <w:rsid w:val="00D949C7"/>
  </w:style>
  <w:style w:type="character" w:customStyle="1" w:styleId="hps">
    <w:name w:val="hps"/>
    <w:uiPriority w:val="99"/>
    <w:rsid w:val="00D949C7"/>
  </w:style>
  <w:style w:type="paragraph" w:styleId="HTML">
    <w:name w:val="HTML Preformatted"/>
    <w:basedOn w:val="a"/>
    <w:link w:val="HTML0"/>
    <w:uiPriority w:val="99"/>
    <w:semiHidden/>
    <w:unhideWhenUsed/>
    <w:rsid w:val="00760DDA"/>
    <w:rPr>
      <w:rFonts w:ascii="Consolas" w:hAnsi="Consolas" w:cs="Consolas"/>
      <w:sz w:val="20"/>
      <w:szCs w:val="20"/>
    </w:rPr>
  </w:style>
  <w:style w:type="character" w:customStyle="1" w:styleId="HTML0">
    <w:name w:val="Стандартный HTML Знак"/>
    <w:basedOn w:val="a0"/>
    <w:link w:val="HTML"/>
    <w:uiPriority w:val="99"/>
    <w:semiHidden/>
    <w:rsid w:val="00760DDA"/>
    <w:rPr>
      <w:rFonts w:ascii="Consolas" w:eastAsia="simsun;宋体" w:hAnsi="Consolas" w:cs="Consolas"/>
      <w:sz w:val="20"/>
      <w:szCs w:val="2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simsun;宋体" w:hAnsi="Calibri" w:cs="Times New Roman"/>
      <w:sz w:val="22"/>
      <w:szCs w:val="22"/>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rPr>
      <w:rFonts w:ascii="Symbol" w:eastAsia="Calibri" w:hAnsi="Symbol"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eastAsia="simsun;宋体" w:hAnsi="Symbol" w:cs="Times New Roman"/>
      <w:sz w:val="18"/>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StrongEmphasis">
    <w:name w:val="Strong Emphasis"/>
    <w:qFormat/>
    <w:rPr>
      <w:b/>
      <w:bCs/>
    </w:rPr>
  </w:style>
  <w:style w:type="character" w:customStyle="1" w:styleId="apple-converted-space">
    <w:name w:val="apple-converted-space"/>
    <w:basedOn w:val="a0"/>
    <w:qFormat/>
  </w:style>
  <w:style w:type="character" w:customStyle="1" w:styleId="InternetLink">
    <w:name w:val="Internet Link"/>
    <w:rPr>
      <w:color w:val="0000FF"/>
      <w:u w:val="single"/>
    </w:rPr>
  </w:style>
  <w:style w:type="character" w:customStyle="1" w:styleId="af7">
    <w:name w:val="Текст выноски Знак"/>
    <w:qFormat/>
    <w:rPr>
      <w:rFonts w:ascii="Tahoma" w:hAnsi="Tahoma" w:cs="Tahoma"/>
      <w:sz w:val="16"/>
      <w:szCs w:val="16"/>
    </w:rPr>
  </w:style>
  <w:style w:type="character" w:styleId="af8">
    <w:name w:val="annotation reference"/>
    <w:qFormat/>
    <w:rPr>
      <w:sz w:val="16"/>
      <w:szCs w:val="16"/>
    </w:rPr>
  </w:style>
  <w:style w:type="character" w:customStyle="1" w:styleId="af9">
    <w:name w:val="Текст примечания Знак"/>
    <w:qFormat/>
    <w:rPr>
      <w:sz w:val="20"/>
      <w:szCs w:val="20"/>
    </w:rPr>
  </w:style>
  <w:style w:type="character" w:customStyle="1" w:styleId="afa">
    <w:name w:val="Тема примечания Знак"/>
    <w:qFormat/>
    <w:rPr>
      <w:b/>
      <w:bCs/>
      <w:sz w:val="20"/>
      <w:szCs w:val="20"/>
    </w:rPr>
  </w:style>
  <w:style w:type="character" w:customStyle="1" w:styleId="afb">
    <w:name w:val="Верхний колонтитул Знак"/>
    <w:qFormat/>
    <w:rPr>
      <w:sz w:val="22"/>
      <w:szCs w:val="22"/>
    </w:rPr>
  </w:style>
  <w:style w:type="character" w:customStyle="1" w:styleId="afc">
    <w:name w:val="Нижний колонтитул Знак"/>
    <w:qFormat/>
    <w:rPr>
      <w:sz w:val="22"/>
      <w:szCs w:val="22"/>
    </w:rPr>
  </w:style>
  <w:style w:type="paragraph" w:customStyle="1" w:styleId="Heading">
    <w:name w:val="Heading"/>
    <w:basedOn w:val="a"/>
    <w:next w:val="afd"/>
    <w:qFormat/>
    <w:pPr>
      <w:keepNext/>
      <w:spacing w:before="240" w:after="120"/>
    </w:pPr>
    <w:rPr>
      <w:rFonts w:ascii="Arial" w:eastAsia="DejaVu Sans" w:hAnsi="Arial" w:cs="DejaVu Sans"/>
      <w:sz w:val="28"/>
      <w:szCs w:val="28"/>
    </w:rPr>
  </w:style>
  <w:style w:type="paragraph" w:styleId="afd">
    <w:name w:val="Body Text"/>
    <w:basedOn w:val="a"/>
    <w:pPr>
      <w:spacing w:after="140" w:line="276" w:lineRule="auto"/>
    </w:pPr>
  </w:style>
  <w:style w:type="paragraph" w:styleId="afe">
    <w:name w:val="List"/>
    <w:basedOn w:val="afd"/>
  </w:style>
  <w:style w:type="paragraph" w:styleId="aff">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0">
    <w:name w:val="Normal (Web)"/>
    <w:basedOn w:val="a"/>
    <w:uiPriority w:val="99"/>
    <w:qFormat/>
    <w:pPr>
      <w:spacing w:before="280" w:after="280"/>
    </w:pPr>
    <w:rPr>
      <w:rFonts w:ascii="Times New Roman" w:eastAsia="Times New Roman" w:hAnsi="Times New Roman"/>
      <w:sz w:val="24"/>
      <w:szCs w:val="24"/>
    </w:rPr>
  </w:style>
  <w:style w:type="paragraph" w:styleId="aff1">
    <w:name w:val="Balloon Text"/>
    <w:basedOn w:val="a"/>
    <w:qFormat/>
    <w:rPr>
      <w:rFonts w:ascii="Tahoma" w:hAnsi="Tahoma" w:cs="Tahoma"/>
      <w:sz w:val="16"/>
      <w:szCs w:val="16"/>
    </w:rPr>
  </w:style>
  <w:style w:type="paragraph" w:styleId="aff2">
    <w:name w:val="annotation text"/>
    <w:basedOn w:val="a"/>
    <w:qFormat/>
    <w:rPr>
      <w:sz w:val="20"/>
      <w:szCs w:val="20"/>
    </w:rPr>
  </w:style>
  <w:style w:type="paragraph" w:styleId="aff3">
    <w:name w:val="annotation subject"/>
    <w:basedOn w:val="aff2"/>
    <w:next w:val="aff2"/>
    <w:qFormat/>
    <w:rPr>
      <w:b/>
      <w:bCs/>
    </w:r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customStyle="1" w:styleId="docdata">
    <w:name w:val="docdata"/>
    <w:aliases w:val="docy,v5,112525,bqiaagaaeyqcaaagiaiaaan9qweabuuyaqaaaaaaaaaaaaaaaaaaaaaaaaaaaaaaaaaaaaaaaaaaaaaaaaaaaaaaaaaaaaaaaaaaaaaaaaaaaaaaaaaaaaaaaaaaaaaaaaaaaaaaaaaaaaaaaaaaaaaaaaaaaaaaaaaaaaaaaaaaaaaaaaaaaaaaaaaaaaaaaaaaaaaaaaaaaaaaaaaaaaaaaaaaaaaaaaaaaa"/>
    <w:basedOn w:val="a"/>
    <w:rsid w:val="00D64BBC"/>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uiPriority w:val="99"/>
    <w:rsid w:val="00D949C7"/>
  </w:style>
  <w:style w:type="character" w:customStyle="1" w:styleId="WW8Num1z6">
    <w:name w:val="WW8Num1z6"/>
    <w:rsid w:val="00D949C7"/>
  </w:style>
  <w:style w:type="character" w:customStyle="1" w:styleId="hps">
    <w:name w:val="hps"/>
    <w:uiPriority w:val="99"/>
    <w:rsid w:val="00D949C7"/>
  </w:style>
  <w:style w:type="paragraph" w:styleId="HTML">
    <w:name w:val="HTML Preformatted"/>
    <w:basedOn w:val="a"/>
    <w:link w:val="HTML0"/>
    <w:uiPriority w:val="99"/>
    <w:semiHidden/>
    <w:unhideWhenUsed/>
    <w:rsid w:val="00760DDA"/>
    <w:rPr>
      <w:rFonts w:ascii="Consolas" w:hAnsi="Consolas" w:cs="Consolas"/>
      <w:sz w:val="20"/>
      <w:szCs w:val="20"/>
    </w:rPr>
  </w:style>
  <w:style w:type="character" w:customStyle="1" w:styleId="HTML0">
    <w:name w:val="Стандартный HTML Знак"/>
    <w:basedOn w:val="a0"/>
    <w:link w:val="HTML"/>
    <w:uiPriority w:val="99"/>
    <w:semiHidden/>
    <w:rsid w:val="00760DDA"/>
    <w:rPr>
      <w:rFonts w:ascii="Consolas" w:eastAsia="simsun;宋体" w:hAnsi="Consolas" w:cs="Consolas"/>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stmir.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estmir.ru/" TargetMode="External"/><Relationship Id="rId17" Type="http://schemas.openxmlformats.org/officeDocument/2006/relationships/hyperlink" Target="http://www.festmir.ru" TargetMode="External"/><Relationship Id="rId2" Type="http://schemas.openxmlformats.org/officeDocument/2006/relationships/numbering" Target="numbering.xml"/><Relationship Id="rId16" Type="http://schemas.openxmlformats.org/officeDocument/2006/relationships/hyperlink" Target="mailto:mir-sibiri-dpi@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cmrks.ru" TargetMode="External"/><Relationship Id="rId5" Type="http://schemas.openxmlformats.org/officeDocument/2006/relationships/settings" Target="settings.xml"/><Relationship Id="rId15" Type="http://schemas.openxmlformats.org/officeDocument/2006/relationships/hyperlink" Target="http://www.festmir.ru/" TargetMode="External"/><Relationship Id="rId10" Type="http://schemas.openxmlformats.org/officeDocument/2006/relationships/hyperlink" Target="http://www.festmir.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festmir.ru/" TargetMode="External"/><Relationship Id="rId14" Type="http://schemas.openxmlformats.org/officeDocument/2006/relationships/hyperlink" Target="mailto:mir-sibiri-dpi@mail.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1941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Тулина</dc:creator>
  <cp:lastModifiedBy>Спартак</cp:lastModifiedBy>
  <cp:revision>32</cp:revision>
  <dcterms:created xsi:type="dcterms:W3CDTF">2022-01-14T05:07:00Z</dcterms:created>
  <dcterms:modified xsi:type="dcterms:W3CDTF">2022-01-20T04:15:00Z</dcterms:modified>
  <dc:language>en-US</dc:language>
</cp:coreProperties>
</file>